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165" w:rsidRPr="00127165" w:rsidRDefault="00127165" w:rsidP="00127165">
      <w:pPr>
        <w:rPr>
          <w:rFonts w:ascii="Times New Roman" w:hAnsi="Times New Roman" w:cs="Times New Roman"/>
        </w:rPr>
      </w:pPr>
      <w:r w:rsidRPr="0012716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2847975</wp:posOffset>
            </wp:positionH>
            <wp:positionV relativeFrom="paragraph">
              <wp:posOffset>0</wp:posOffset>
            </wp:positionV>
            <wp:extent cx="581025" cy="704850"/>
            <wp:effectExtent l="0" t="0" r="0" b="0"/>
            <wp:wrapSquare wrapText="right"/>
            <wp:docPr id="1" name="Рисунок 1" descr="Сатка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атка_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27165">
        <w:rPr>
          <w:rFonts w:ascii="Times New Roman" w:hAnsi="Times New Roman" w:cs="Times New Roman"/>
        </w:rPr>
        <w:br w:type="textWrapping" w:clear="all"/>
      </w:r>
    </w:p>
    <w:p w:rsidR="00127165" w:rsidRPr="00C71D94" w:rsidRDefault="00127165" w:rsidP="00C71D9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1D94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:rsidR="00127165" w:rsidRPr="00C71D94" w:rsidRDefault="00127165" w:rsidP="00C71D9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1D94">
        <w:rPr>
          <w:rFonts w:ascii="Times New Roman" w:hAnsi="Times New Roman" w:cs="Times New Roman"/>
          <w:b/>
          <w:bCs/>
          <w:sz w:val="28"/>
          <w:szCs w:val="28"/>
        </w:rPr>
        <w:t>БЕРДЯУШСКОГО ГОРОДСКОГО ПОСЕЛЕНИЯ</w:t>
      </w:r>
    </w:p>
    <w:p w:rsidR="00127165" w:rsidRPr="00C71D94" w:rsidRDefault="00127165" w:rsidP="00C71D9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1D94">
        <w:rPr>
          <w:rFonts w:ascii="Times New Roman" w:hAnsi="Times New Roman" w:cs="Times New Roman"/>
          <w:b/>
          <w:bCs/>
          <w:sz w:val="28"/>
          <w:szCs w:val="28"/>
        </w:rPr>
        <w:t>САТКИНСКОГО МУНИЦИПАЛЬНОГО РАЙОНА</w:t>
      </w:r>
    </w:p>
    <w:p w:rsidR="00127165" w:rsidRPr="00C71D94" w:rsidRDefault="00127165" w:rsidP="00C71D9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1D94">
        <w:rPr>
          <w:rFonts w:ascii="Times New Roman" w:hAnsi="Times New Roman" w:cs="Times New Roman"/>
          <w:b/>
          <w:bCs/>
          <w:sz w:val="28"/>
          <w:szCs w:val="28"/>
        </w:rPr>
        <w:t>ЧЕЛЯБИНСКОЙ ОБЛАСТИ</w:t>
      </w:r>
    </w:p>
    <w:p w:rsidR="00127165" w:rsidRPr="00C71D94" w:rsidRDefault="00127165" w:rsidP="00C71D9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1D94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2C5E3C" w:rsidRPr="00127165" w:rsidRDefault="00127165" w:rsidP="00127165">
      <w:pPr>
        <w:pBdr>
          <w:top w:val="single" w:sz="12" w:space="3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7165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 </w:t>
      </w:r>
      <w:r w:rsidR="00F82D15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82D15">
        <w:rPr>
          <w:rFonts w:ascii="Times New Roman" w:hAnsi="Times New Roman" w:cs="Times New Roman"/>
          <w:b/>
          <w:sz w:val="24"/>
          <w:szCs w:val="24"/>
          <w:u w:val="single"/>
        </w:rPr>
        <w:t>сентября</w:t>
      </w:r>
      <w:r w:rsidRPr="00127165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</w:t>
      </w:r>
      <w:r w:rsidR="007366F7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8D22F3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 № </w:t>
      </w:r>
      <w:r w:rsidR="00F82D15">
        <w:rPr>
          <w:rFonts w:ascii="Times New Roman" w:hAnsi="Times New Roman" w:cs="Times New Roman"/>
          <w:b/>
          <w:sz w:val="24"/>
          <w:szCs w:val="24"/>
          <w:u w:val="single"/>
        </w:rPr>
        <w:t>148/3</w:t>
      </w:r>
    </w:p>
    <w:p w:rsidR="00127165" w:rsidRPr="00127165" w:rsidRDefault="00127165" w:rsidP="001271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165">
        <w:rPr>
          <w:rFonts w:ascii="Times New Roman" w:hAnsi="Times New Roman" w:cs="Times New Roman"/>
          <w:sz w:val="24"/>
          <w:szCs w:val="24"/>
        </w:rPr>
        <w:t>п. Бердяуш</w:t>
      </w:r>
    </w:p>
    <w:p w:rsidR="009A370A" w:rsidRPr="00127165" w:rsidRDefault="009A370A" w:rsidP="001A69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3AA" w:rsidRDefault="007663AA" w:rsidP="007663AA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w w:val="101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w w:val="101"/>
          <w:sz w:val="24"/>
          <w:szCs w:val="24"/>
        </w:rPr>
        <w:t>Об утверждении Положения</w:t>
      </w:r>
    </w:p>
    <w:p w:rsidR="007663AA" w:rsidRDefault="007663AA" w:rsidP="007663AA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w w:val="101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w w:val="101"/>
          <w:sz w:val="24"/>
          <w:szCs w:val="24"/>
        </w:rPr>
        <w:t>«О</w:t>
      </w:r>
      <w:r w:rsidRPr="007663AA">
        <w:rPr>
          <w:rFonts w:ascii="Times New Roman" w:hAnsi="Times New Roman" w:cs="Times New Roman"/>
          <w:bCs/>
          <w:color w:val="000000"/>
          <w:w w:val="101"/>
          <w:sz w:val="24"/>
          <w:szCs w:val="24"/>
        </w:rPr>
        <w:t>б оплате труда работников,</w:t>
      </w:r>
    </w:p>
    <w:p w:rsidR="007663AA" w:rsidRDefault="0003526D" w:rsidP="007663AA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w w:val="101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color w:val="000000"/>
          <w:w w:val="101"/>
          <w:sz w:val="24"/>
          <w:szCs w:val="24"/>
        </w:rPr>
        <w:t>занимающих</w:t>
      </w:r>
      <w:proofErr w:type="gramEnd"/>
      <w:r>
        <w:rPr>
          <w:rFonts w:ascii="Times New Roman" w:hAnsi="Times New Roman" w:cs="Times New Roman"/>
          <w:bCs/>
          <w:color w:val="000000"/>
          <w:w w:val="101"/>
          <w:sz w:val="24"/>
          <w:szCs w:val="24"/>
        </w:rPr>
        <w:t xml:space="preserve"> должности, не отнесенные к должностям</w:t>
      </w:r>
    </w:p>
    <w:p w:rsidR="0003526D" w:rsidRDefault="0003526D" w:rsidP="007663AA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w w:val="101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w w:val="101"/>
          <w:sz w:val="24"/>
          <w:szCs w:val="24"/>
        </w:rPr>
        <w:t xml:space="preserve">муниципальной службы, и </w:t>
      </w:r>
      <w:proofErr w:type="gramStart"/>
      <w:r>
        <w:rPr>
          <w:rFonts w:ascii="Times New Roman" w:hAnsi="Times New Roman" w:cs="Times New Roman"/>
          <w:bCs/>
          <w:color w:val="000000"/>
          <w:w w:val="101"/>
          <w:sz w:val="24"/>
          <w:szCs w:val="24"/>
        </w:rPr>
        <w:t>осуществляющих</w:t>
      </w:r>
      <w:proofErr w:type="gramEnd"/>
      <w:r>
        <w:rPr>
          <w:rFonts w:ascii="Times New Roman" w:hAnsi="Times New Roman" w:cs="Times New Roman"/>
          <w:bCs/>
          <w:color w:val="000000"/>
          <w:w w:val="101"/>
          <w:sz w:val="24"/>
          <w:szCs w:val="24"/>
        </w:rPr>
        <w:t xml:space="preserve"> техническое</w:t>
      </w:r>
    </w:p>
    <w:p w:rsidR="007663AA" w:rsidRDefault="0003526D" w:rsidP="007663AA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w w:val="101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w w:val="101"/>
          <w:sz w:val="24"/>
          <w:szCs w:val="24"/>
        </w:rPr>
        <w:t xml:space="preserve">обеспечение деятельности </w:t>
      </w:r>
      <w:r w:rsidR="007663AA" w:rsidRPr="007663AA">
        <w:rPr>
          <w:rFonts w:ascii="Times New Roman" w:hAnsi="Times New Roman" w:cs="Times New Roman"/>
          <w:bCs/>
          <w:color w:val="000000"/>
          <w:w w:val="101"/>
          <w:sz w:val="24"/>
          <w:szCs w:val="24"/>
        </w:rPr>
        <w:t xml:space="preserve">органов местного самоуправления </w:t>
      </w:r>
    </w:p>
    <w:p w:rsidR="007663AA" w:rsidRPr="007663AA" w:rsidRDefault="007663AA" w:rsidP="007663A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7663AA">
        <w:rPr>
          <w:rFonts w:ascii="Times New Roman" w:hAnsi="Times New Roman" w:cs="Times New Roman"/>
          <w:bCs/>
          <w:color w:val="000000"/>
          <w:w w:val="101"/>
          <w:sz w:val="24"/>
          <w:szCs w:val="24"/>
        </w:rPr>
        <w:t>Бердяушского городского поселения</w:t>
      </w:r>
      <w:r>
        <w:rPr>
          <w:rFonts w:ascii="Times New Roman" w:hAnsi="Times New Roman" w:cs="Times New Roman"/>
          <w:bCs/>
          <w:color w:val="000000"/>
          <w:w w:val="101"/>
          <w:sz w:val="24"/>
          <w:szCs w:val="24"/>
        </w:rPr>
        <w:t>»</w:t>
      </w:r>
    </w:p>
    <w:p w:rsidR="00F95AAD" w:rsidRPr="007663AA" w:rsidRDefault="00F95AAD" w:rsidP="007663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663AA" w:rsidRDefault="007663AA" w:rsidP="0043194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p w:rsidR="009A370A" w:rsidRDefault="007663AA" w:rsidP="00974681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7FAC">
        <w:rPr>
          <w:rFonts w:ascii="Times New Roman" w:hAnsi="Times New Roman" w:cs="Times New Roman"/>
          <w:sz w:val="24"/>
          <w:szCs w:val="24"/>
        </w:rPr>
        <w:t xml:space="preserve">Руководствуясь Постановлением </w:t>
      </w:r>
      <w:r w:rsidR="006172F8" w:rsidRPr="00867FAC">
        <w:rPr>
          <w:rFonts w:ascii="Times New Roman" w:hAnsi="Times New Roman" w:cs="Times New Roman"/>
          <w:sz w:val="24"/>
          <w:szCs w:val="24"/>
        </w:rPr>
        <w:t>№1667 от 01.11.2010г. «</w:t>
      </w:r>
      <w:r w:rsidR="006172F8" w:rsidRPr="00867FAC">
        <w:rPr>
          <w:rFonts w:ascii="Times New Roman" w:hAnsi="Times New Roman" w:cs="Times New Roman"/>
          <w:bCs/>
          <w:color w:val="000000"/>
          <w:w w:val="101"/>
          <w:sz w:val="24"/>
          <w:szCs w:val="24"/>
        </w:rPr>
        <w:t>Об оплате труда работников, замещающих должности, не отнесенные к должностям муниципальной службы, органов местного самоуправления Саткинского муниципального района</w:t>
      </w:r>
      <w:r w:rsidR="006172F8" w:rsidRPr="00867FAC">
        <w:rPr>
          <w:rFonts w:ascii="Times New Roman" w:hAnsi="Times New Roman" w:cs="Times New Roman"/>
          <w:sz w:val="24"/>
          <w:szCs w:val="24"/>
        </w:rPr>
        <w:t>»</w:t>
      </w:r>
      <w:r w:rsidR="00431944" w:rsidRPr="00867FAC">
        <w:rPr>
          <w:rFonts w:ascii="Times New Roman" w:hAnsi="Times New Roman" w:cs="Times New Roman"/>
          <w:sz w:val="24"/>
          <w:szCs w:val="24"/>
        </w:rPr>
        <w:t xml:space="preserve">, №131-ФЗ «Об общих принципах организации местного самоуправления в Российской Федерации», </w:t>
      </w:r>
      <w:r w:rsidR="00974681">
        <w:rPr>
          <w:rFonts w:ascii="Times New Roman" w:hAnsi="Times New Roman" w:cs="Times New Roman"/>
          <w:sz w:val="24"/>
          <w:szCs w:val="24"/>
        </w:rPr>
        <w:t>в соответствии со стаей 134 Трудового кодекса Российской Федерации и во исполнение пункта 2 распоряжения Правительства Челябинской области от 23.08.2019 года №645-рп «Об увеличении окладов (должностных</w:t>
      </w:r>
      <w:proofErr w:type="gramEnd"/>
      <w:r w:rsidR="00974681">
        <w:rPr>
          <w:rFonts w:ascii="Times New Roman" w:hAnsi="Times New Roman" w:cs="Times New Roman"/>
          <w:sz w:val="24"/>
          <w:szCs w:val="24"/>
        </w:rPr>
        <w:t xml:space="preserve"> окладов, ставок заработной платы) работников областных государственных учреждений» и </w:t>
      </w:r>
      <w:r w:rsidR="00DB3C37">
        <w:rPr>
          <w:rFonts w:ascii="Times New Roman" w:hAnsi="Times New Roman" w:cs="Times New Roman"/>
          <w:sz w:val="24"/>
          <w:szCs w:val="24"/>
        </w:rPr>
        <w:t>распоряжением Главы Бердяушского городского поселения № 37/1-р от 31.08.2019 года</w:t>
      </w:r>
      <w:r w:rsidR="00974681">
        <w:rPr>
          <w:rFonts w:ascii="Times New Roman" w:hAnsi="Times New Roman" w:cs="Times New Roman"/>
          <w:sz w:val="24"/>
          <w:szCs w:val="24"/>
        </w:rPr>
        <w:t xml:space="preserve">, </w:t>
      </w:r>
      <w:r w:rsidR="00974681" w:rsidRPr="00304743">
        <w:rPr>
          <w:rFonts w:ascii="Times New Roman" w:hAnsi="Times New Roman" w:cs="Times New Roman"/>
          <w:sz w:val="24"/>
          <w:szCs w:val="24"/>
        </w:rPr>
        <w:t>Уставом Бердяушского городского поселения</w:t>
      </w:r>
    </w:p>
    <w:p w:rsidR="00974681" w:rsidRPr="00662FFE" w:rsidRDefault="00974681" w:rsidP="00974681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370A" w:rsidRDefault="009A370A" w:rsidP="00312C09">
      <w:pPr>
        <w:pStyle w:val="ConsTitle"/>
        <w:widowControl/>
        <w:spacing w:line="360" w:lineRule="auto"/>
        <w:ind w:righ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62FFE">
        <w:rPr>
          <w:rFonts w:ascii="Times New Roman" w:hAnsi="Times New Roman" w:cs="Times New Roman"/>
          <w:b w:val="0"/>
          <w:bCs w:val="0"/>
          <w:sz w:val="24"/>
          <w:szCs w:val="24"/>
        </w:rPr>
        <w:t>СОВЕТ ДЕПУТАТОВ БЕРДЯУШСКОГО ГОРОДСКОГО ПОСЕЛЕНИЯ РЕШАЕТ:</w:t>
      </w:r>
    </w:p>
    <w:p w:rsidR="00523B2B" w:rsidRDefault="00523B2B" w:rsidP="00312C09">
      <w:pPr>
        <w:pStyle w:val="ConsTitle"/>
        <w:widowControl/>
        <w:spacing w:line="360" w:lineRule="auto"/>
        <w:ind w:righ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4125C" w:rsidRPr="00416DC6" w:rsidRDefault="006172F8" w:rsidP="00756986">
      <w:pPr>
        <w:pStyle w:val="a6"/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sz w:val="24"/>
          <w:szCs w:val="24"/>
        </w:rPr>
      </w:pPr>
      <w:r w:rsidRPr="00416DC6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523B2B" w:rsidRPr="00416DC6">
        <w:rPr>
          <w:rFonts w:ascii="Times New Roman" w:hAnsi="Times New Roman" w:cs="Times New Roman"/>
          <w:sz w:val="24"/>
          <w:szCs w:val="24"/>
        </w:rPr>
        <w:t>П</w:t>
      </w:r>
      <w:r w:rsidRPr="00416DC6">
        <w:rPr>
          <w:rFonts w:ascii="Times New Roman" w:hAnsi="Times New Roman" w:cs="Times New Roman"/>
          <w:sz w:val="24"/>
          <w:szCs w:val="24"/>
        </w:rPr>
        <w:t xml:space="preserve">оложение </w:t>
      </w:r>
      <w:r w:rsidR="0003526D" w:rsidRPr="00416DC6">
        <w:rPr>
          <w:rFonts w:ascii="Times New Roman" w:hAnsi="Times New Roman" w:cs="Times New Roman"/>
          <w:bCs/>
          <w:color w:val="000000"/>
          <w:w w:val="101"/>
          <w:sz w:val="24"/>
          <w:szCs w:val="24"/>
        </w:rPr>
        <w:t>«Об оплате труда работников, занимающих должности, не отнесенные к должностям муниципальной службы, и осуществляющих техническое</w:t>
      </w:r>
      <w:r w:rsidR="00416DC6" w:rsidRPr="00416DC6">
        <w:rPr>
          <w:rFonts w:ascii="Times New Roman" w:hAnsi="Times New Roman" w:cs="Times New Roman"/>
          <w:bCs/>
          <w:color w:val="000000"/>
          <w:w w:val="101"/>
          <w:sz w:val="24"/>
          <w:szCs w:val="24"/>
        </w:rPr>
        <w:t xml:space="preserve"> </w:t>
      </w:r>
      <w:r w:rsidR="0003526D" w:rsidRPr="00416DC6">
        <w:rPr>
          <w:rFonts w:ascii="Times New Roman" w:hAnsi="Times New Roman" w:cs="Times New Roman"/>
          <w:bCs/>
          <w:color w:val="000000"/>
          <w:w w:val="101"/>
          <w:sz w:val="24"/>
          <w:szCs w:val="24"/>
        </w:rPr>
        <w:t>обеспечение деятельности органов местного самоуправления Бердяушского городского поселения»</w:t>
      </w:r>
      <w:r w:rsidR="00416DC6" w:rsidRPr="00416DC6">
        <w:rPr>
          <w:rFonts w:ascii="Times New Roman" w:hAnsi="Times New Roman" w:cs="Times New Roman"/>
          <w:bCs/>
          <w:color w:val="000000"/>
          <w:w w:val="101"/>
          <w:sz w:val="24"/>
          <w:szCs w:val="24"/>
        </w:rPr>
        <w:t xml:space="preserve"> в новой редакции</w:t>
      </w:r>
      <w:r w:rsidR="0003526D" w:rsidRPr="00416DC6">
        <w:rPr>
          <w:sz w:val="24"/>
          <w:szCs w:val="24"/>
        </w:rPr>
        <w:t xml:space="preserve"> </w:t>
      </w:r>
      <w:r w:rsidR="00523B2B" w:rsidRPr="00416DC6">
        <w:rPr>
          <w:rFonts w:ascii="Times New Roman" w:hAnsi="Times New Roman" w:cs="Times New Roman"/>
          <w:sz w:val="24"/>
          <w:szCs w:val="24"/>
        </w:rPr>
        <w:t>(при</w:t>
      </w:r>
      <w:r w:rsidR="00416DC6" w:rsidRPr="00416DC6">
        <w:rPr>
          <w:rFonts w:ascii="Times New Roman" w:hAnsi="Times New Roman" w:cs="Times New Roman"/>
          <w:sz w:val="24"/>
          <w:szCs w:val="24"/>
        </w:rPr>
        <w:t>ложение 1 к настоящему решению).</w:t>
      </w:r>
    </w:p>
    <w:p w:rsidR="00523B2B" w:rsidRDefault="00523B2B" w:rsidP="00756986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Размеры должностных окладов работников, (обслуживающего) персонала органов местного самоуправления Бердяушског</w:t>
      </w:r>
      <w:r w:rsidR="00EC6F29">
        <w:rPr>
          <w:sz w:val="24"/>
          <w:szCs w:val="24"/>
        </w:rPr>
        <w:t>о городского поселения,</w:t>
      </w:r>
      <w:r w:rsidR="00EC6F29" w:rsidRPr="00EC6F29">
        <w:rPr>
          <w:bCs/>
          <w:w w:val="101"/>
          <w:sz w:val="24"/>
          <w:szCs w:val="24"/>
        </w:rPr>
        <w:t xml:space="preserve"> </w:t>
      </w:r>
      <w:r w:rsidR="00EC6F29" w:rsidRPr="00491E37">
        <w:rPr>
          <w:bCs/>
          <w:w w:val="101"/>
          <w:sz w:val="24"/>
          <w:szCs w:val="24"/>
        </w:rPr>
        <w:t>с учетом надбавки на 4,3%  с 01.09.2019 года</w:t>
      </w:r>
    </w:p>
    <w:p w:rsidR="006172F8" w:rsidRPr="00AC03D4" w:rsidRDefault="006172F8" w:rsidP="00756986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Решение Совета депу</w:t>
      </w:r>
      <w:r w:rsidR="00416DC6">
        <w:rPr>
          <w:sz w:val="24"/>
          <w:szCs w:val="24"/>
        </w:rPr>
        <w:t xml:space="preserve">татов № </w:t>
      </w:r>
      <w:r w:rsidR="00AC1A8D">
        <w:rPr>
          <w:sz w:val="24"/>
          <w:szCs w:val="24"/>
        </w:rPr>
        <w:t>91/4</w:t>
      </w:r>
      <w:r w:rsidR="003F74D4">
        <w:rPr>
          <w:sz w:val="24"/>
          <w:szCs w:val="24"/>
        </w:rPr>
        <w:t xml:space="preserve"> от </w:t>
      </w:r>
      <w:r w:rsidR="00AC1A8D">
        <w:rPr>
          <w:sz w:val="24"/>
          <w:szCs w:val="24"/>
        </w:rPr>
        <w:t>27</w:t>
      </w:r>
      <w:r w:rsidR="003F74D4">
        <w:rPr>
          <w:sz w:val="24"/>
          <w:szCs w:val="24"/>
        </w:rPr>
        <w:t xml:space="preserve"> </w:t>
      </w:r>
      <w:r w:rsidR="00AC1A8D">
        <w:rPr>
          <w:sz w:val="24"/>
          <w:szCs w:val="24"/>
        </w:rPr>
        <w:t>декабря</w:t>
      </w:r>
      <w:r w:rsidR="003F74D4">
        <w:rPr>
          <w:sz w:val="24"/>
          <w:szCs w:val="24"/>
        </w:rPr>
        <w:t xml:space="preserve"> 201</w:t>
      </w:r>
      <w:r w:rsidR="00AC1A8D">
        <w:rPr>
          <w:sz w:val="24"/>
          <w:szCs w:val="24"/>
        </w:rPr>
        <w:t>7</w:t>
      </w:r>
      <w:r w:rsidR="003F74D4">
        <w:rPr>
          <w:sz w:val="24"/>
          <w:szCs w:val="24"/>
        </w:rPr>
        <w:t xml:space="preserve"> года о</w:t>
      </w:r>
      <w:r>
        <w:rPr>
          <w:sz w:val="24"/>
          <w:szCs w:val="24"/>
        </w:rPr>
        <w:t>б утверждении Положения «</w:t>
      </w:r>
      <w:r w:rsidR="00416DC6" w:rsidRPr="00416DC6">
        <w:rPr>
          <w:bCs/>
          <w:color w:val="000000"/>
          <w:w w:val="101"/>
          <w:sz w:val="24"/>
          <w:szCs w:val="24"/>
        </w:rPr>
        <w:t xml:space="preserve">Об оплате труда работников, занимающих должности, не отнесенные к </w:t>
      </w:r>
      <w:r w:rsidR="00416DC6" w:rsidRPr="00AC03D4">
        <w:rPr>
          <w:bCs/>
          <w:w w:val="101"/>
          <w:sz w:val="24"/>
          <w:szCs w:val="24"/>
        </w:rPr>
        <w:t>должностям муниципальной службы, и осуществляющих техническое обеспечение деятельности органов местного самоуправления Бердяушского городского поселения</w:t>
      </w:r>
      <w:r w:rsidRPr="00AC03D4">
        <w:rPr>
          <w:sz w:val="24"/>
          <w:szCs w:val="24"/>
        </w:rPr>
        <w:t>» считать утратившим силу.</w:t>
      </w:r>
    </w:p>
    <w:p w:rsidR="00AC03D4" w:rsidRPr="00AC03D4" w:rsidRDefault="00AC03D4" w:rsidP="00523B2B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sz w:val="24"/>
          <w:szCs w:val="24"/>
        </w:rPr>
      </w:pPr>
      <w:r w:rsidRPr="00AC03D4">
        <w:rPr>
          <w:sz w:val="24"/>
          <w:szCs w:val="24"/>
        </w:rPr>
        <w:t>Опубликовать настоящее решение в газете «Саткинский рабочий»;</w:t>
      </w:r>
    </w:p>
    <w:p w:rsidR="00AC03D4" w:rsidRPr="00AC03D4" w:rsidRDefault="00E142A6" w:rsidP="00A86D3C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sz w:val="24"/>
          <w:szCs w:val="24"/>
        </w:rPr>
      </w:pPr>
      <w:r w:rsidRPr="00AC03D4">
        <w:rPr>
          <w:sz w:val="24"/>
          <w:szCs w:val="24"/>
        </w:rPr>
        <w:t xml:space="preserve">Настоящее </w:t>
      </w:r>
      <w:r w:rsidR="00216A2B" w:rsidRPr="00AC03D4">
        <w:rPr>
          <w:sz w:val="24"/>
          <w:szCs w:val="24"/>
        </w:rPr>
        <w:t>решение</w:t>
      </w:r>
      <w:r w:rsidRPr="00AC03D4">
        <w:rPr>
          <w:sz w:val="24"/>
          <w:szCs w:val="24"/>
        </w:rPr>
        <w:t xml:space="preserve"> вступает в силу с момента его подписания</w:t>
      </w:r>
      <w:r w:rsidR="00A86D3C" w:rsidRPr="00AC03D4">
        <w:rPr>
          <w:sz w:val="24"/>
          <w:szCs w:val="24"/>
        </w:rPr>
        <w:t xml:space="preserve"> и распространяется на пр</w:t>
      </w:r>
      <w:r w:rsidR="007B10FF" w:rsidRPr="00AC03D4">
        <w:rPr>
          <w:sz w:val="24"/>
          <w:szCs w:val="24"/>
        </w:rPr>
        <w:t xml:space="preserve">авоотношения, возникшие с 01 </w:t>
      </w:r>
      <w:r w:rsidR="00AC1A8D" w:rsidRPr="00AC03D4">
        <w:rPr>
          <w:sz w:val="24"/>
          <w:szCs w:val="24"/>
        </w:rPr>
        <w:t>сентября</w:t>
      </w:r>
      <w:r w:rsidR="007B10FF" w:rsidRPr="00AC03D4">
        <w:rPr>
          <w:sz w:val="24"/>
          <w:szCs w:val="24"/>
        </w:rPr>
        <w:t xml:space="preserve"> 201</w:t>
      </w:r>
      <w:r w:rsidR="00AC1A8D" w:rsidRPr="00AC03D4">
        <w:rPr>
          <w:sz w:val="24"/>
          <w:szCs w:val="24"/>
        </w:rPr>
        <w:t>9</w:t>
      </w:r>
      <w:r w:rsidR="00A86D3C" w:rsidRPr="00AC03D4">
        <w:rPr>
          <w:sz w:val="24"/>
          <w:szCs w:val="24"/>
        </w:rPr>
        <w:t xml:space="preserve"> года.</w:t>
      </w:r>
    </w:p>
    <w:p w:rsidR="00A86D3C" w:rsidRPr="00AC03D4" w:rsidRDefault="002C5E3C" w:rsidP="00A86D3C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color w:val="FF0000"/>
          <w:sz w:val="24"/>
          <w:szCs w:val="24"/>
        </w:rPr>
      </w:pPr>
      <w:proofErr w:type="gramStart"/>
      <w:r w:rsidRPr="00AC03D4">
        <w:rPr>
          <w:sz w:val="24"/>
          <w:szCs w:val="24"/>
        </w:rPr>
        <w:t>Контроль за</w:t>
      </w:r>
      <w:proofErr w:type="gramEnd"/>
      <w:r w:rsidRPr="00AC03D4">
        <w:rPr>
          <w:sz w:val="24"/>
          <w:szCs w:val="24"/>
        </w:rPr>
        <w:t xml:space="preserve"> исполнением настоящего решения возложить на финансово-правовую комиссию Совета депутатов Бердяушского городского поселения (председатель Мошкина Е.М.)</w:t>
      </w:r>
    </w:p>
    <w:p w:rsidR="00032945" w:rsidRDefault="00032945" w:rsidP="007B10FF">
      <w:pPr>
        <w:pStyle w:val="a3"/>
        <w:spacing w:line="360" w:lineRule="auto"/>
        <w:jc w:val="both"/>
        <w:rPr>
          <w:rFonts w:eastAsiaTheme="minorEastAsia"/>
          <w:sz w:val="24"/>
          <w:szCs w:val="24"/>
        </w:rPr>
      </w:pPr>
    </w:p>
    <w:p w:rsidR="002C5E3C" w:rsidRPr="002C5E3C" w:rsidRDefault="002C5E3C" w:rsidP="002C5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5E3C">
        <w:rPr>
          <w:rFonts w:ascii="Times New Roman" w:eastAsia="Times New Roman" w:hAnsi="Times New Roman" w:cs="Times New Roman"/>
          <w:sz w:val="24"/>
          <w:szCs w:val="24"/>
        </w:rPr>
        <w:t>Председатель Совета депутатов</w:t>
      </w:r>
    </w:p>
    <w:p w:rsidR="002C5E3C" w:rsidRPr="002C5E3C" w:rsidRDefault="002C5E3C" w:rsidP="002C5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5E3C">
        <w:rPr>
          <w:rFonts w:ascii="Times New Roman" w:eastAsia="Times New Roman" w:hAnsi="Times New Roman" w:cs="Times New Roman"/>
          <w:sz w:val="24"/>
          <w:szCs w:val="24"/>
        </w:rPr>
        <w:t>Бердяушского городского поселения                                                                С.В.Щербакова</w:t>
      </w:r>
    </w:p>
    <w:p w:rsidR="00AD5EB7" w:rsidRDefault="00AD5EB7" w:rsidP="009A370A">
      <w:pPr>
        <w:tabs>
          <w:tab w:val="left" w:pos="76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D5EB7" w:rsidRDefault="00AD5EB7" w:rsidP="009A370A">
      <w:pPr>
        <w:tabs>
          <w:tab w:val="left" w:pos="76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172F8" w:rsidRDefault="006172F8" w:rsidP="006172F8">
      <w:pPr>
        <w:tabs>
          <w:tab w:val="left" w:pos="7605"/>
        </w:tabs>
        <w:spacing w:after="0"/>
        <w:jc w:val="center"/>
        <w:rPr>
          <w:rFonts w:ascii="Times New Roman" w:hAnsi="Times New Roman" w:cs="Times New Roman"/>
        </w:rPr>
      </w:pPr>
    </w:p>
    <w:p w:rsidR="00523B2B" w:rsidRDefault="00523B2B" w:rsidP="006172F8">
      <w:pPr>
        <w:tabs>
          <w:tab w:val="left" w:pos="7605"/>
        </w:tabs>
        <w:spacing w:after="0"/>
        <w:jc w:val="center"/>
        <w:rPr>
          <w:rFonts w:ascii="Times New Roman" w:hAnsi="Times New Roman" w:cs="Times New Roman"/>
        </w:rPr>
      </w:pPr>
    </w:p>
    <w:p w:rsidR="00523B2B" w:rsidRDefault="00523B2B" w:rsidP="006172F8">
      <w:pPr>
        <w:tabs>
          <w:tab w:val="left" w:pos="7605"/>
        </w:tabs>
        <w:spacing w:after="0"/>
        <w:jc w:val="center"/>
        <w:rPr>
          <w:rFonts w:ascii="Times New Roman" w:hAnsi="Times New Roman" w:cs="Times New Roman"/>
        </w:rPr>
      </w:pPr>
    </w:p>
    <w:p w:rsidR="00523B2B" w:rsidRDefault="00523B2B" w:rsidP="006172F8">
      <w:pPr>
        <w:tabs>
          <w:tab w:val="left" w:pos="7605"/>
        </w:tabs>
        <w:spacing w:after="0"/>
        <w:jc w:val="center"/>
        <w:rPr>
          <w:rFonts w:ascii="Times New Roman" w:hAnsi="Times New Roman" w:cs="Times New Roman"/>
        </w:rPr>
      </w:pPr>
    </w:p>
    <w:p w:rsidR="00523B2B" w:rsidRDefault="00523B2B" w:rsidP="006172F8">
      <w:pPr>
        <w:tabs>
          <w:tab w:val="left" w:pos="7605"/>
        </w:tabs>
        <w:spacing w:after="0"/>
        <w:jc w:val="center"/>
        <w:rPr>
          <w:rFonts w:ascii="Times New Roman" w:hAnsi="Times New Roman" w:cs="Times New Roman"/>
        </w:rPr>
      </w:pPr>
    </w:p>
    <w:p w:rsidR="00523B2B" w:rsidRDefault="00523B2B" w:rsidP="006172F8">
      <w:pPr>
        <w:tabs>
          <w:tab w:val="left" w:pos="7605"/>
        </w:tabs>
        <w:spacing w:after="0"/>
        <w:jc w:val="center"/>
        <w:rPr>
          <w:rFonts w:ascii="Times New Roman" w:hAnsi="Times New Roman" w:cs="Times New Roman"/>
        </w:rPr>
      </w:pPr>
    </w:p>
    <w:p w:rsidR="00523B2B" w:rsidRDefault="00523B2B" w:rsidP="006172F8">
      <w:pPr>
        <w:tabs>
          <w:tab w:val="left" w:pos="7605"/>
        </w:tabs>
        <w:spacing w:after="0"/>
        <w:jc w:val="center"/>
        <w:rPr>
          <w:rFonts w:ascii="Times New Roman" w:hAnsi="Times New Roman" w:cs="Times New Roman"/>
        </w:rPr>
      </w:pPr>
    </w:p>
    <w:p w:rsidR="00523B2B" w:rsidRDefault="00523B2B" w:rsidP="006172F8">
      <w:pPr>
        <w:tabs>
          <w:tab w:val="left" w:pos="7605"/>
        </w:tabs>
        <w:spacing w:after="0"/>
        <w:jc w:val="center"/>
        <w:rPr>
          <w:rFonts w:ascii="Times New Roman" w:hAnsi="Times New Roman" w:cs="Times New Roman"/>
        </w:rPr>
      </w:pPr>
    </w:p>
    <w:p w:rsidR="00523B2B" w:rsidRDefault="00523B2B" w:rsidP="006172F8">
      <w:pPr>
        <w:tabs>
          <w:tab w:val="left" w:pos="7605"/>
        </w:tabs>
        <w:spacing w:after="0"/>
        <w:jc w:val="center"/>
        <w:rPr>
          <w:rFonts w:ascii="Times New Roman" w:hAnsi="Times New Roman" w:cs="Times New Roman"/>
        </w:rPr>
      </w:pPr>
    </w:p>
    <w:p w:rsidR="00523B2B" w:rsidRDefault="00523B2B" w:rsidP="006172F8">
      <w:pPr>
        <w:tabs>
          <w:tab w:val="left" w:pos="7605"/>
        </w:tabs>
        <w:spacing w:after="0"/>
        <w:jc w:val="center"/>
        <w:rPr>
          <w:rFonts w:ascii="Times New Roman" w:hAnsi="Times New Roman" w:cs="Times New Roman"/>
        </w:rPr>
      </w:pPr>
    </w:p>
    <w:p w:rsidR="00523B2B" w:rsidRDefault="00523B2B" w:rsidP="006172F8">
      <w:pPr>
        <w:tabs>
          <w:tab w:val="left" w:pos="7605"/>
        </w:tabs>
        <w:spacing w:after="0"/>
        <w:jc w:val="center"/>
        <w:rPr>
          <w:rFonts w:ascii="Times New Roman" w:hAnsi="Times New Roman" w:cs="Times New Roman"/>
        </w:rPr>
      </w:pPr>
    </w:p>
    <w:p w:rsidR="00523B2B" w:rsidRDefault="00523B2B" w:rsidP="006172F8">
      <w:pPr>
        <w:tabs>
          <w:tab w:val="left" w:pos="7605"/>
        </w:tabs>
        <w:spacing w:after="0"/>
        <w:jc w:val="center"/>
        <w:rPr>
          <w:rFonts w:ascii="Times New Roman" w:hAnsi="Times New Roman" w:cs="Times New Roman"/>
        </w:rPr>
      </w:pPr>
    </w:p>
    <w:p w:rsidR="00523B2B" w:rsidRDefault="00523B2B" w:rsidP="006172F8">
      <w:pPr>
        <w:tabs>
          <w:tab w:val="left" w:pos="7605"/>
        </w:tabs>
        <w:spacing w:after="0"/>
        <w:jc w:val="center"/>
        <w:rPr>
          <w:rFonts w:ascii="Times New Roman" w:hAnsi="Times New Roman" w:cs="Times New Roman"/>
        </w:rPr>
      </w:pPr>
    </w:p>
    <w:p w:rsidR="00523B2B" w:rsidRDefault="00523B2B" w:rsidP="006172F8">
      <w:pPr>
        <w:tabs>
          <w:tab w:val="left" w:pos="7605"/>
        </w:tabs>
        <w:spacing w:after="0"/>
        <w:jc w:val="center"/>
        <w:rPr>
          <w:rFonts w:ascii="Times New Roman" w:hAnsi="Times New Roman" w:cs="Times New Roman"/>
        </w:rPr>
      </w:pPr>
    </w:p>
    <w:p w:rsidR="00523B2B" w:rsidRDefault="00523B2B" w:rsidP="006172F8">
      <w:pPr>
        <w:tabs>
          <w:tab w:val="left" w:pos="7605"/>
        </w:tabs>
        <w:spacing w:after="0"/>
        <w:jc w:val="center"/>
        <w:rPr>
          <w:rFonts w:ascii="Times New Roman" w:hAnsi="Times New Roman" w:cs="Times New Roman"/>
        </w:rPr>
      </w:pPr>
    </w:p>
    <w:p w:rsidR="00523B2B" w:rsidRDefault="00523B2B" w:rsidP="006172F8">
      <w:pPr>
        <w:tabs>
          <w:tab w:val="left" w:pos="7605"/>
        </w:tabs>
        <w:spacing w:after="0"/>
        <w:jc w:val="center"/>
        <w:rPr>
          <w:rFonts w:ascii="Times New Roman" w:hAnsi="Times New Roman" w:cs="Times New Roman"/>
        </w:rPr>
      </w:pPr>
    </w:p>
    <w:p w:rsidR="00523B2B" w:rsidRDefault="00523B2B" w:rsidP="006172F8">
      <w:pPr>
        <w:tabs>
          <w:tab w:val="left" w:pos="7605"/>
        </w:tabs>
        <w:spacing w:after="0"/>
        <w:jc w:val="center"/>
        <w:rPr>
          <w:rFonts w:ascii="Times New Roman" w:hAnsi="Times New Roman" w:cs="Times New Roman"/>
        </w:rPr>
      </w:pPr>
    </w:p>
    <w:p w:rsidR="00523B2B" w:rsidRDefault="00523B2B" w:rsidP="006172F8">
      <w:pPr>
        <w:tabs>
          <w:tab w:val="left" w:pos="7605"/>
        </w:tabs>
        <w:spacing w:after="0"/>
        <w:jc w:val="center"/>
        <w:rPr>
          <w:rFonts w:ascii="Times New Roman" w:hAnsi="Times New Roman" w:cs="Times New Roman"/>
        </w:rPr>
      </w:pPr>
    </w:p>
    <w:p w:rsidR="00523B2B" w:rsidRDefault="00523B2B" w:rsidP="006172F8">
      <w:pPr>
        <w:tabs>
          <w:tab w:val="left" w:pos="7605"/>
        </w:tabs>
        <w:spacing w:after="0"/>
        <w:jc w:val="center"/>
        <w:rPr>
          <w:rFonts w:ascii="Times New Roman" w:hAnsi="Times New Roman" w:cs="Times New Roman"/>
        </w:rPr>
      </w:pPr>
    </w:p>
    <w:p w:rsidR="00523B2B" w:rsidRDefault="00523B2B" w:rsidP="006172F8">
      <w:pPr>
        <w:tabs>
          <w:tab w:val="left" w:pos="7605"/>
        </w:tabs>
        <w:spacing w:after="0"/>
        <w:jc w:val="center"/>
        <w:rPr>
          <w:rFonts w:ascii="Times New Roman" w:hAnsi="Times New Roman" w:cs="Times New Roman"/>
        </w:rPr>
      </w:pPr>
    </w:p>
    <w:p w:rsidR="00523B2B" w:rsidRDefault="00523B2B" w:rsidP="006172F8">
      <w:pPr>
        <w:tabs>
          <w:tab w:val="left" w:pos="7605"/>
        </w:tabs>
        <w:spacing w:after="0"/>
        <w:jc w:val="center"/>
        <w:rPr>
          <w:rFonts w:ascii="Times New Roman" w:hAnsi="Times New Roman" w:cs="Times New Roman"/>
        </w:rPr>
      </w:pPr>
    </w:p>
    <w:p w:rsidR="00523B2B" w:rsidRDefault="00523B2B" w:rsidP="006172F8">
      <w:pPr>
        <w:tabs>
          <w:tab w:val="left" w:pos="7605"/>
        </w:tabs>
        <w:spacing w:after="0"/>
        <w:jc w:val="center"/>
        <w:rPr>
          <w:rFonts w:ascii="Times New Roman" w:hAnsi="Times New Roman" w:cs="Times New Roman"/>
        </w:rPr>
      </w:pPr>
    </w:p>
    <w:p w:rsidR="00523B2B" w:rsidRDefault="00523B2B" w:rsidP="006172F8">
      <w:pPr>
        <w:tabs>
          <w:tab w:val="left" w:pos="7605"/>
        </w:tabs>
        <w:spacing w:after="0"/>
        <w:jc w:val="center"/>
        <w:rPr>
          <w:rFonts w:ascii="Times New Roman" w:hAnsi="Times New Roman" w:cs="Times New Roman"/>
        </w:rPr>
      </w:pPr>
    </w:p>
    <w:p w:rsidR="00523B2B" w:rsidRDefault="00523B2B" w:rsidP="006172F8">
      <w:pPr>
        <w:tabs>
          <w:tab w:val="left" w:pos="7605"/>
        </w:tabs>
        <w:spacing w:after="0"/>
        <w:jc w:val="center"/>
        <w:rPr>
          <w:rFonts w:ascii="Times New Roman" w:hAnsi="Times New Roman" w:cs="Times New Roman"/>
        </w:rPr>
      </w:pPr>
    </w:p>
    <w:p w:rsidR="00523B2B" w:rsidRDefault="00523B2B" w:rsidP="006172F8">
      <w:pPr>
        <w:tabs>
          <w:tab w:val="left" w:pos="7605"/>
        </w:tabs>
        <w:spacing w:after="0"/>
        <w:jc w:val="center"/>
        <w:rPr>
          <w:rFonts w:ascii="Times New Roman" w:hAnsi="Times New Roman" w:cs="Times New Roman"/>
        </w:rPr>
      </w:pPr>
    </w:p>
    <w:p w:rsidR="00523B2B" w:rsidRDefault="00523B2B" w:rsidP="006172F8">
      <w:pPr>
        <w:tabs>
          <w:tab w:val="left" w:pos="7605"/>
        </w:tabs>
        <w:spacing w:after="0"/>
        <w:jc w:val="center"/>
        <w:rPr>
          <w:rFonts w:ascii="Times New Roman" w:hAnsi="Times New Roman" w:cs="Times New Roman"/>
        </w:rPr>
      </w:pPr>
    </w:p>
    <w:p w:rsidR="006172F8" w:rsidRPr="00EB2C37" w:rsidRDefault="006172F8" w:rsidP="006172F8">
      <w:pPr>
        <w:tabs>
          <w:tab w:val="left" w:pos="7605"/>
        </w:tabs>
        <w:spacing w:after="0"/>
        <w:jc w:val="right"/>
        <w:rPr>
          <w:rFonts w:ascii="Times New Roman" w:hAnsi="Times New Roman" w:cs="Times New Roman"/>
        </w:rPr>
      </w:pPr>
      <w:r w:rsidRPr="00EB2C37">
        <w:rPr>
          <w:rFonts w:ascii="Times New Roman" w:hAnsi="Times New Roman" w:cs="Times New Roman"/>
        </w:rPr>
        <w:lastRenderedPageBreak/>
        <w:t>Приложение</w:t>
      </w:r>
      <w:r>
        <w:rPr>
          <w:rFonts w:ascii="Times New Roman" w:hAnsi="Times New Roman" w:cs="Times New Roman"/>
        </w:rPr>
        <w:t xml:space="preserve"> 1</w:t>
      </w:r>
    </w:p>
    <w:p w:rsidR="006172F8" w:rsidRPr="00EB2C37" w:rsidRDefault="006172F8" w:rsidP="006172F8">
      <w:pPr>
        <w:tabs>
          <w:tab w:val="left" w:pos="7605"/>
        </w:tabs>
        <w:spacing w:after="0"/>
        <w:jc w:val="right"/>
        <w:rPr>
          <w:rFonts w:ascii="Times New Roman" w:hAnsi="Times New Roman" w:cs="Times New Roman"/>
        </w:rPr>
      </w:pPr>
      <w:r w:rsidRPr="00EB2C37">
        <w:rPr>
          <w:rFonts w:ascii="Times New Roman" w:hAnsi="Times New Roman" w:cs="Times New Roman"/>
        </w:rPr>
        <w:t xml:space="preserve"> к решению Совета депутатов</w:t>
      </w:r>
    </w:p>
    <w:p w:rsidR="006172F8" w:rsidRDefault="006172F8" w:rsidP="006172F8">
      <w:pPr>
        <w:tabs>
          <w:tab w:val="left" w:pos="7605"/>
        </w:tabs>
        <w:spacing w:after="0"/>
        <w:jc w:val="right"/>
        <w:rPr>
          <w:rFonts w:ascii="Times New Roman" w:hAnsi="Times New Roman" w:cs="Times New Roman"/>
        </w:rPr>
      </w:pPr>
      <w:r w:rsidRPr="00EB2C37">
        <w:rPr>
          <w:rFonts w:ascii="Times New Roman" w:hAnsi="Times New Roman" w:cs="Times New Roman"/>
        </w:rPr>
        <w:t>Бердяушского городского поселения</w:t>
      </w:r>
    </w:p>
    <w:p w:rsidR="006172F8" w:rsidRPr="008D22F3" w:rsidRDefault="006172F8" w:rsidP="006172F8">
      <w:pPr>
        <w:tabs>
          <w:tab w:val="left" w:pos="7605"/>
        </w:tabs>
        <w:spacing w:after="0"/>
        <w:jc w:val="right"/>
        <w:rPr>
          <w:rFonts w:ascii="Times New Roman" w:hAnsi="Times New Roman" w:cs="Times New Roman"/>
          <w:u w:val="single"/>
        </w:rPr>
      </w:pPr>
      <w:r w:rsidRPr="00F91D12">
        <w:rPr>
          <w:rFonts w:ascii="Times New Roman" w:hAnsi="Times New Roman" w:cs="Times New Roman"/>
          <w:u w:val="single"/>
        </w:rPr>
        <w:t xml:space="preserve">от </w:t>
      </w:r>
      <w:r w:rsidR="00963444">
        <w:rPr>
          <w:rFonts w:ascii="Times New Roman" w:hAnsi="Times New Roman" w:cs="Times New Roman"/>
          <w:u w:val="single"/>
        </w:rPr>
        <w:t xml:space="preserve">10 сентября 2019 </w:t>
      </w:r>
      <w:r w:rsidRPr="00F91D12">
        <w:rPr>
          <w:rFonts w:ascii="Times New Roman" w:hAnsi="Times New Roman" w:cs="Times New Roman"/>
          <w:u w:val="single"/>
        </w:rPr>
        <w:t xml:space="preserve">года № </w:t>
      </w:r>
      <w:r w:rsidR="00963444">
        <w:rPr>
          <w:rFonts w:ascii="Times New Roman" w:hAnsi="Times New Roman" w:cs="Times New Roman"/>
          <w:u w:val="single"/>
        </w:rPr>
        <w:t>148/3</w:t>
      </w:r>
    </w:p>
    <w:p w:rsidR="006172F8" w:rsidRDefault="006172F8" w:rsidP="006172F8">
      <w:pPr>
        <w:tabs>
          <w:tab w:val="left" w:pos="76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302F3" w:rsidRDefault="009302F3" w:rsidP="009A370A">
      <w:pPr>
        <w:tabs>
          <w:tab w:val="left" w:pos="76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3526D" w:rsidRDefault="0003526D" w:rsidP="00416DC6">
      <w:pPr>
        <w:pStyle w:val="a8"/>
        <w:jc w:val="center"/>
      </w:pPr>
      <w:r>
        <w:rPr>
          <w:b/>
          <w:bCs/>
          <w:color w:val="000000"/>
        </w:rPr>
        <w:t xml:space="preserve">Положение об оплате труда работников, замещающих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</w:t>
      </w:r>
      <w:r w:rsidR="00416DC6" w:rsidRPr="003F74D4">
        <w:rPr>
          <w:b/>
          <w:bCs/>
          <w:color w:val="000000"/>
          <w:w w:val="101"/>
        </w:rPr>
        <w:t>Бердяушского городского поселения</w:t>
      </w:r>
      <w:r>
        <w:t> </w:t>
      </w:r>
    </w:p>
    <w:p w:rsidR="0003526D" w:rsidRDefault="0003526D" w:rsidP="00416DC6">
      <w:pPr>
        <w:pStyle w:val="a8"/>
        <w:spacing w:before="0" w:beforeAutospacing="0" w:after="0" w:afterAutospacing="0" w:line="360" w:lineRule="auto"/>
        <w:ind w:firstLine="709"/>
        <w:jc w:val="both"/>
      </w:pPr>
      <w:r>
        <w:rPr>
          <w:color w:val="000000"/>
        </w:rPr>
        <w:t xml:space="preserve">1. Настоящее Положение разработано в целях упорядочения оплаты труда работников,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</w:t>
      </w:r>
      <w:r w:rsidR="00416DC6" w:rsidRPr="00416DC6">
        <w:rPr>
          <w:bCs/>
          <w:color w:val="000000"/>
          <w:w w:val="101"/>
        </w:rPr>
        <w:t>Бердяушского городского поселения</w:t>
      </w:r>
      <w:r w:rsidR="00416DC6">
        <w:rPr>
          <w:color w:val="000000"/>
        </w:rPr>
        <w:t xml:space="preserve"> </w:t>
      </w:r>
      <w:r>
        <w:rPr>
          <w:color w:val="000000"/>
        </w:rPr>
        <w:t>(далее именуются - работники).</w:t>
      </w:r>
    </w:p>
    <w:p w:rsidR="0003526D" w:rsidRDefault="0003526D" w:rsidP="00416DC6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>2. Оплата труда работников состоит из месячного должностного оклада (далее именуется - должностной оклад), ежемесячных и иных дополнительных выплат</w:t>
      </w:r>
      <w:r w:rsidR="009C2FC0">
        <w:rPr>
          <w:color w:val="000000"/>
        </w:rPr>
        <w:t>:</w:t>
      </w:r>
    </w:p>
    <w:p w:rsidR="009C2FC0" w:rsidRPr="005B5615" w:rsidRDefault="00BB1754" w:rsidP="00416DC6">
      <w:pPr>
        <w:pStyle w:val="a8"/>
        <w:spacing w:before="0" w:beforeAutospacing="0" w:after="0" w:afterAutospacing="0" w:line="360" w:lineRule="auto"/>
        <w:ind w:firstLine="709"/>
        <w:jc w:val="both"/>
      </w:pPr>
      <w:r>
        <w:rPr>
          <w:color w:val="000000"/>
        </w:rPr>
        <w:t>2.1.</w:t>
      </w:r>
      <w:r w:rsidR="009C2FC0">
        <w:rPr>
          <w:color w:val="000000"/>
        </w:rPr>
        <w:t xml:space="preserve"> </w:t>
      </w:r>
      <w:r w:rsidR="009C2FC0" w:rsidRPr="005B5615">
        <w:t>должностной оклад формируется на основании Приказа Министерства здравоохранения и социального развития РФ от 29 мая 2008 №247н «Об утверждении профессиональных квалификационных групп общеотраслевых должностей руководителей, специалистов и служащих»</w:t>
      </w:r>
      <w:r w:rsidR="00B21BA8" w:rsidRPr="005B5615">
        <w:t xml:space="preserve">, согласно </w:t>
      </w:r>
      <w:proofErr w:type="gramStart"/>
      <w:r w:rsidR="00B21BA8" w:rsidRPr="005B5615">
        <w:t>которому</w:t>
      </w:r>
      <w:proofErr w:type="gramEnd"/>
      <w:r w:rsidR="00B21BA8" w:rsidRPr="005B5615">
        <w:t xml:space="preserve"> работники технического обеспечения относятся к профессиональной квалификационной группе «Общеотраслевые должности служащих третьего уровня» 1 квалификационный уровень</w:t>
      </w:r>
      <w:r w:rsidR="002A5B98" w:rsidRPr="005B5615">
        <w:t>;</w:t>
      </w:r>
    </w:p>
    <w:p w:rsidR="002A5B98" w:rsidRPr="002A5B98" w:rsidRDefault="002A5B98" w:rsidP="00416DC6">
      <w:pPr>
        <w:pStyle w:val="a8"/>
        <w:spacing w:before="0" w:beforeAutospacing="0" w:after="0" w:afterAutospacing="0" w:line="360" w:lineRule="auto"/>
        <w:ind w:firstLine="709"/>
        <w:jc w:val="both"/>
      </w:pPr>
      <w:proofErr w:type="gramStart"/>
      <w:r w:rsidRPr="002A5B98">
        <w:t xml:space="preserve">2.2. </w:t>
      </w:r>
      <w:r>
        <w:rPr>
          <w:color w:val="000000"/>
        </w:rPr>
        <w:t>работникам,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может предусматриваться персональный повышающий коэффициент к должностному окладу, учитывающий доведение заработной платы до минимального размера оплаты труда, в соответствии с Федеральным законом Российской Федерации от 19.06.2000 № 82-ФЗ «О минимальном размере оплаты труда», Постановлением администрации Саткинского муниципального района № 581 от 22.08.2016 года</w:t>
      </w:r>
      <w:r w:rsidR="00F74340">
        <w:rPr>
          <w:color w:val="000000"/>
        </w:rPr>
        <w:t>.</w:t>
      </w:r>
      <w:proofErr w:type="gramEnd"/>
      <w:r w:rsidR="00F74340">
        <w:rPr>
          <w:color w:val="000000"/>
        </w:rPr>
        <w:t xml:space="preserve"> Персональный повышающий коэффициент устанавливается в соответствии с локальным актом руководителя органа местного самоуправления в отношении конкретного работника и в пределах утвержденного фонда оплаты труда, на определенный период времени в течение соответствующего календарного года. Размер выплат определяется путем умножения размера должностного оклада работника на персональный повышающий коэффициент. Применение персонального повышающего коэффициента не образует нового оклада;</w:t>
      </w:r>
    </w:p>
    <w:p w:rsidR="00BB1754" w:rsidRDefault="00BB1754" w:rsidP="00416DC6">
      <w:pPr>
        <w:pStyle w:val="a8"/>
        <w:spacing w:before="0" w:beforeAutospacing="0" w:after="0" w:afterAutospacing="0" w:line="360" w:lineRule="auto"/>
        <w:ind w:firstLine="709"/>
        <w:jc w:val="both"/>
      </w:pPr>
      <w:r>
        <w:t>2.</w:t>
      </w:r>
      <w:r w:rsidR="002A5B98">
        <w:t>3</w:t>
      </w:r>
      <w:r>
        <w:t xml:space="preserve">. </w:t>
      </w:r>
      <w:r w:rsidRPr="00BB1754">
        <w:t xml:space="preserve"> </w:t>
      </w:r>
      <w:r w:rsidR="006E63A0">
        <w:t>ежемесячные выплаты</w:t>
      </w:r>
      <w:r>
        <w:t>:</w:t>
      </w:r>
    </w:p>
    <w:p w:rsidR="00587DB0" w:rsidRDefault="006E63A0" w:rsidP="00587DB0">
      <w:pPr>
        <w:pStyle w:val="a8"/>
        <w:spacing w:before="0" w:beforeAutospacing="0" w:after="0" w:afterAutospacing="0" w:line="360" w:lineRule="auto"/>
        <w:ind w:firstLine="709"/>
        <w:jc w:val="both"/>
      </w:pPr>
      <w:r>
        <w:lastRenderedPageBreak/>
        <w:t>2.3.1</w:t>
      </w:r>
      <w:r w:rsidRPr="006E63A0">
        <w:t xml:space="preserve"> </w:t>
      </w:r>
      <w:r>
        <w:t>ежемесячная надбавка к должностному окладу</w:t>
      </w:r>
      <w:r w:rsidR="00BB1754">
        <w:t xml:space="preserve"> за сложность, напряженность и высокие достижения в труде</w:t>
      </w:r>
      <w:r>
        <w:t xml:space="preserve"> - </w:t>
      </w:r>
      <w:r w:rsidR="00BB1754">
        <w:t>в размере от 50 до 100 процентов должностного оклада</w:t>
      </w:r>
      <w:r>
        <w:t>.</w:t>
      </w:r>
      <w:r w:rsidR="00BB1754">
        <w:t xml:space="preserve"> </w:t>
      </w:r>
      <w:r>
        <w:t>Д</w:t>
      </w:r>
      <w:r w:rsidR="00BB1754">
        <w:t>анная надбавка зависит от трудового стажа и квалификации работника и устанавливается руководителем органа местного самоуправления, оформляется распоряжением органа местного самоуправления</w:t>
      </w:r>
      <w:r w:rsidR="00587DB0">
        <w:t>;</w:t>
      </w:r>
    </w:p>
    <w:p w:rsidR="0003526D" w:rsidRDefault="006E63A0" w:rsidP="00AC0DD6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proofErr w:type="gramStart"/>
      <w:r>
        <w:t xml:space="preserve">2.3.2 ежемесячная надбавка </w:t>
      </w:r>
      <w:r w:rsidR="00AA6C32">
        <w:t xml:space="preserve">за выслугу лет устанавливается исходя из профессионального стажа </w:t>
      </w:r>
      <w:r w:rsidR="00E73152">
        <w:t>работников,</w:t>
      </w:r>
      <w:r w:rsidR="00AA6C32" w:rsidRPr="00AA6C32">
        <w:rPr>
          <w:color w:val="000000"/>
        </w:rPr>
        <w:t xml:space="preserve"> </w:t>
      </w:r>
      <w:r w:rsidR="00AA6C32">
        <w:rPr>
          <w:color w:val="000000"/>
        </w:rPr>
        <w:t xml:space="preserve">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</w:t>
      </w:r>
      <w:r w:rsidR="00AA6C32" w:rsidRPr="00416DC6">
        <w:rPr>
          <w:bCs/>
          <w:color w:val="000000"/>
          <w:w w:val="101"/>
        </w:rPr>
        <w:t>Бердяушского городского поселения</w:t>
      </w:r>
      <w:r w:rsidR="00E73152">
        <w:rPr>
          <w:bCs/>
          <w:color w:val="000000"/>
          <w:w w:val="101"/>
        </w:rPr>
        <w:t xml:space="preserve">, на основании Постановления </w:t>
      </w:r>
      <w:r w:rsidR="00E73152" w:rsidRPr="00EB4324">
        <w:rPr>
          <w:bCs/>
          <w:w w:val="101"/>
        </w:rPr>
        <w:t>Минтруда РФ от 14.10.1997 № 54 «Об</w:t>
      </w:r>
      <w:r w:rsidR="00E73152">
        <w:rPr>
          <w:bCs/>
          <w:color w:val="000000"/>
          <w:w w:val="101"/>
        </w:rPr>
        <w:t xml:space="preserve"> утверждении положения об исчислении стажа работы для выплаты ежемесячной надбавки за выслугу лет к должностному окладу работников занимающих должности, не</w:t>
      </w:r>
      <w:proofErr w:type="gramEnd"/>
      <w:r w:rsidR="00E73152">
        <w:rPr>
          <w:bCs/>
          <w:color w:val="000000"/>
          <w:w w:val="101"/>
        </w:rPr>
        <w:t xml:space="preserve"> </w:t>
      </w:r>
      <w:proofErr w:type="gramStart"/>
      <w:r w:rsidR="00E73152">
        <w:rPr>
          <w:bCs/>
          <w:color w:val="000000"/>
          <w:w w:val="101"/>
        </w:rPr>
        <w:t xml:space="preserve">отнесенные к государственным должностям, и осуществляющих техническое обеспечение деятельности Федеральных государственных органов» </w:t>
      </w:r>
      <w:r w:rsidR="00AC0DD6">
        <w:rPr>
          <w:bCs/>
          <w:color w:val="000000"/>
          <w:w w:val="101"/>
        </w:rPr>
        <w:t>и устанавливается</w:t>
      </w:r>
      <w:r w:rsidR="0003526D">
        <w:rPr>
          <w:color w:val="000000"/>
        </w:rPr>
        <w:t xml:space="preserve"> в следующих размерах:</w:t>
      </w:r>
      <w:proofErr w:type="gramEnd"/>
    </w:p>
    <w:p w:rsidR="00A350EC" w:rsidRPr="00AC0DD6" w:rsidRDefault="00A350EC" w:rsidP="00AC0DD6">
      <w:pPr>
        <w:pStyle w:val="a8"/>
        <w:spacing w:before="0" w:beforeAutospacing="0" w:after="0" w:afterAutospacing="0" w:line="360" w:lineRule="auto"/>
        <w:ind w:firstLine="709"/>
        <w:jc w:val="both"/>
        <w:rPr>
          <w:bCs/>
          <w:color w:val="000000"/>
          <w:w w:val="101"/>
        </w:rPr>
      </w:pPr>
    </w:p>
    <w:tbl>
      <w:tblPr>
        <w:tblStyle w:val="a7"/>
        <w:tblW w:w="0" w:type="auto"/>
        <w:jc w:val="center"/>
        <w:tblLook w:val="04A0"/>
      </w:tblPr>
      <w:tblGrid>
        <w:gridCol w:w="1951"/>
        <w:gridCol w:w="2126"/>
      </w:tblGrid>
      <w:tr w:rsidR="00416DC6" w:rsidTr="001F310C">
        <w:trPr>
          <w:jc w:val="center"/>
        </w:trPr>
        <w:tc>
          <w:tcPr>
            <w:tcW w:w="1951" w:type="dxa"/>
          </w:tcPr>
          <w:p w:rsidR="00416DC6" w:rsidRDefault="00416DC6" w:rsidP="00416DC6">
            <w:pPr>
              <w:pStyle w:val="a8"/>
              <w:spacing w:before="0" w:beforeAutospacing="0" w:after="0" w:afterAutospacing="0" w:line="360" w:lineRule="auto"/>
              <w:jc w:val="both"/>
            </w:pPr>
            <w:r>
              <w:rPr>
                <w:color w:val="000000"/>
              </w:rPr>
              <w:t>стаж работы</w:t>
            </w:r>
          </w:p>
        </w:tc>
        <w:tc>
          <w:tcPr>
            <w:tcW w:w="2126" w:type="dxa"/>
          </w:tcPr>
          <w:p w:rsidR="00416DC6" w:rsidRDefault="00416DC6" w:rsidP="00416DC6">
            <w:pPr>
              <w:pStyle w:val="a8"/>
              <w:spacing w:before="0" w:beforeAutospacing="0" w:after="0" w:afterAutospacing="0" w:line="360" w:lineRule="auto"/>
              <w:ind w:firstLine="709"/>
              <w:jc w:val="both"/>
            </w:pPr>
            <w:r>
              <w:rPr>
                <w:color w:val="000000"/>
              </w:rPr>
              <w:t>проценты</w:t>
            </w:r>
          </w:p>
        </w:tc>
      </w:tr>
      <w:tr w:rsidR="00416DC6" w:rsidTr="001F310C">
        <w:trPr>
          <w:jc w:val="center"/>
        </w:trPr>
        <w:tc>
          <w:tcPr>
            <w:tcW w:w="1951" w:type="dxa"/>
          </w:tcPr>
          <w:p w:rsidR="00416DC6" w:rsidRPr="0033636F" w:rsidRDefault="00416DC6" w:rsidP="002137D1">
            <w:pPr>
              <w:pStyle w:val="a8"/>
              <w:spacing w:after="0" w:line="360" w:lineRule="auto"/>
              <w:jc w:val="both"/>
            </w:pPr>
            <w:r w:rsidRPr="0033636F">
              <w:rPr>
                <w:color w:val="000000"/>
              </w:rPr>
              <w:t xml:space="preserve">от 3 до 8 лет </w:t>
            </w:r>
          </w:p>
        </w:tc>
        <w:tc>
          <w:tcPr>
            <w:tcW w:w="2126" w:type="dxa"/>
          </w:tcPr>
          <w:p w:rsidR="00416DC6" w:rsidRDefault="00416DC6" w:rsidP="00416DC6">
            <w:pPr>
              <w:pStyle w:val="a8"/>
              <w:spacing w:before="0" w:beforeAutospacing="0" w:after="0" w:afterAutospacing="0" w:line="360" w:lineRule="auto"/>
              <w:jc w:val="center"/>
            </w:pPr>
            <w:r>
              <w:t>10</w:t>
            </w:r>
          </w:p>
        </w:tc>
      </w:tr>
      <w:tr w:rsidR="00416DC6" w:rsidTr="001F310C">
        <w:trPr>
          <w:jc w:val="center"/>
        </w:trPr>
        <w:tc>
          <w:tcPr>
            <w:tcW w:w="1951" w:type="dxa"/>
          </w:tcPr>
          <w:p w:rsidR="00416DC6" w:rsidRPr="0033636F" w:rsidRDefault="00416DC6" w:rsidP="002137D1">
            <w:pPr>
              <w:pStyle w:val="a8"/>
              <w:spacing w:after="0" w:line="360" w:lineRule="auto"/>
              <w:jc w:val="both"/>
            </w:pPr>
            <w:r w:rsidRPr="0033636F">
              <w:rPr>
                <w:color w:val="000000"/>
              </w:rPr>
              <w:t xml:space="preserve">от 8 до 13 лет </w:t>
            </w:r>
          </w:p>
        </w:tc>
        <w:tc>
          <w:tcPr>
            <w:tcW w:w="2126" w:type="dxa"/>
          </w:tcPr>
          <w:p w:rsidR="00416DC6" w:rsidRDefault="00416DC6" w:rsidP="00416DC6">
            <w:pPr>
              <w:pStyle w:val="a8"/>
              <w:spacing w:before="0" w:beforeAutospacing="0" w:after="0" w:afterAutospacing="0" w:line="360" w:lineRule="auto"/>
              <w:jc w:val="center"/>
            </w:pPr>
            <w:r>
              <w:t>15</w:t>
            </w:r>
          </w:p>
        </w:tc>
      </w:tr>
      <w:tr w:rsidR="00416DC6" w:rsidTr="001F310C">
        <w:trPr>
          <w:jc w:val="center"/>
        </w:trPr>
        <w:tc>
          <w:tcPr>
            <w:tcW w:w="1951" w:type="dxa"/>
          </w:tcPr>
          <w:p w:rsidR="00416DC6" w:rsidRPr="0033636F" w:rsidRDefault="00416DC6" w:rsidP="002137D1">
            <w:pPr>
              <w:pStyle w:val="a8"/>
              <w:spacing w:after="0" w:line="360" w:lineRule="auto"/>
              <w:jc w:val="both"/>
            </w:pPr>
            <w:r w:rsidRPr="0033636F">
              <w:rPr>
                <w:color w:val="000000"/>
              </w:rPr>
              <w:t xml:space="preserve">от 13 до 18 лет </w:t>
            </w:r>
          </w:p>
        </w:tc>
        <w:tc>
          <w:tcPr>
            <w:tcW w:w="2126" w:type="dxa"/>
          </w:tcPr>
          <w:p w:rsidR="00416DC6" w:rsidRDefault="00416DC6" w:rsidP="00416DC6">
            <w:pPr>
              <w:pStyle w:val="a8"/>
              <w:spacing w:before="0" w:beforeAutospacing="0" w:after="0" w:afterAutospacing="0" w:line="360" w:lineRule="auto"/>
              <w:jc w:val="center"/>
            </w:pPr>
            <w:r>
              <w:t>20</w:t>
            </w:r>
          </w:p>
        </w:tc>
      </w:tr>
      <w:tr w:rsidR="00416DC6" w:rsidTr="001F310C">
        <w:trPr>
          <w:jc w:val="center"/>
        </w:trPr>
        <w:tc>
          <w:tcPr>
            <w:tcW w:w="1951" w:type="dxa"/>
          </w:tcPr>
          <w:p w:rsidR="00416DC6" w:rsidRPr="0033636F" w:rsidRDefault="00416DC6" w:rsidP="002137D1">
            <w:pPr>
              <w:pStyle w:val="a8"/>
              <w:spacing w:after="0" w:line="360" w:lineRule="auto"/>
              <w:jc w:val="both"/>
            </w:pPr>
            <w:r w:rsidRPr="0033636F">
              <w:rPr>
                <w:color w:val="000000"/>
              </w:rPr>
              <w:t xml:space="preserve">от 18 до 23 лет </w:t>
            </w:r>
          </w:p>
        </w:tc>
        <w:tc>
          <w:tcPr>
            <w:tcW w:w="2126" w:type="dxa"/>
          </w:tcPr>
          <w:p w:rsidR="00416DC6" w:rsidRDefault="00416DC6" w:rsidP="00416DC6">
            <w:pPr>
              <w:pStyle w:val="a8"/>
              <w:spacing w:before="0" w:beforeAutospacing="0" w:after="0" w:afterAutospacing="0" w:line="360" w:lineRule="auto"/>
              <w:jc w:val="center"/>
            </w:pPr>
            <w:r>
              <w:t>25</w:t>
            </w:r>
          </w:p>
        </w:tc>
      </w:tr>
      <w:tr w:rsidR="00416DC6" w:rsidTr="001F310C">
        <w:trPr>
          <w:jc w:val="center"/>
        </w:trPr>
        <w:tc>
          <w:tcPr>
            <w:tcW w:w="1951" w:type="dxa"/>
          </w:tcPr>
          <w:p w:rsidR="00416DC6" w:rsidRPr="0033636F" w:rsidRDefault="00416DC6" w:rsidP="002137D1">
            <w:pPr>
              <w:pStyle w:val="a8"/>
              <w:spacing w:after="0" w:line="360" w:lineRule="auto"/>
              <w:jc w:val="both"/>
            </w:pPr>
            <w:r w:rsidRPr="0033636F">
              <w:rPr>
                <w:color w:val="000000"/>
              </w:rPr>
              <w:t xml:space="preserve">от 23 лет </w:t>
            </w:r>
          </w:p>
        </w:tc>
        <w:tc>
          <w:tcPr>
            <w:tcW w:w="2126" w:type="dxa"/>
          </w:tcPr>
          <w:p w:rsidR="00416DC6" w:rsidRDefault="00416DC6" w:rsidP="00416DC6">
            <w:pPr>
              <w:pStyle w:val="a8"/>
              <w:spacing w:before="0" w:beforeAutospacing="0" w:after="0" w:afterAutospacing="0" w:line="360" w:lineRule="auto"/>
              <w:jc w:val="center"/>
            </w:pPr>
            <w:r>
              <w:t>30</w:t>
            </w:r>
          </w:p>
        </w:tc>
      </w:tr>
    </w:tbl>
    <w:p w:rsidR="00BD0EEF" w:rsidRDefault="00BD0EEF" w:rsidP="00BD0EEF">
      <w:pPr>
        <w:pStyle w:val="21"/>
        <w:shd w:val="clear" w:color="auto" w:fill="auto"/>
        <w:spacing w:before="0" w:line="360" w:lineRule="auto"/>
        <w:ind w:right="40"/>
        <w:jc w:val="both"/>
        <w:rPr>
          <w:color w:val="auto"/>
          <w:spacing w:val="0"/>
          <w:lang w:bidi="ar-SA"/>
        </w:rPr>
      </w:pPr>
      <w:r>
        <w:rPr>
          <w:color w:val="auto"/>
          <w:spacing w:val="0"/>
          <w:lang w:bidi="ar-SA"/>
        </w:rPr>
        <w:t xml:space="preserve"> </w:t>
      </w:r>
    </w:p>
    <w:p w:rsidR="00BD0EEF" w:rsidRDefault="00220F6E" w:rsidP="00BD0EEF">
      <w:pPr>
        <w:pStyle w:val="21"/>
        <w:shd w:val="clear" w:color="auto" w:fill="auto"/>
        <w:spacing w:before="0" w:line="360" w:lineRule="auto"/>
        <w:ind w:right="40" w:firstLine="709"/>
        <w:jc w:val="both"/>
      </w:pPr>
      <w:r>
        <w:t>2.3.3 е</w:t>
      </w:r>
      <w:r w:rsidR="0081475A">
        <w:t>жемесячное денежное поощрени</w:t>
      </w:r>
      <w:r w:rsidR="0020621C">
        <w:t>е</w:t>
      </w:r>
      <w:r w:rsidR="00605DB9">
        <w:t xml:space="preserve"> в размере одного должностного оклада,</w:t>
      </w:r>
      <w:r w:rsidR="00BD0EEF" w:rsidRPr="00BD0EEF">
        <w:t xml:space="preserve"> </w:t>
      </w:r>
      <w:r w:rsidR="00BD0EEF" w:rsidRPr="00665D3E">
        <w:t>выплачивается</w:t>
      </w:r>
      <w:r w:rsidR="00BD0EEF">
        <w:t xml:space="preserve"> для материального стимулирования труда, повышения его материальной заинтересованности в результатах труда, создания условий для проявления профессионализма, творческой активности и инициативы, повышения эффективности и результативности профессиональной деятельности</w:t>
      </w:r>
      <w:r w:rsidR="005211B2">
        <w:t xml:space="preserve"> и</w:t>
      </w:r>
      <w:r w:rsidR="00BD0EEF">
        <w:t xml:space="preserve"> является гарантированной обязательной выплатой и не зависит от показателей</w:t>
      </w:r>
      <w:r w:rsidR="00FF32E0">
        <w:t>;</w:t>
      </w:r>
    </w:p>
    <w:p w:rsidR="00C93108" w:rsidRDefault="0003526D" w:rsidP="00C93108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>3) премии по результатам работы</w:t>
      </w:r>
      <w:r w:rsidR="005211B2">
        <w:rPr>
          <w:color w:val="000000"/>
        </w:rPr>
        <w:t>,</w:t>
      </w:r>
      <w:r w:rsidR="00A62FA7">
        <w:rPr>
          <w:color w:val="000000"/>
        </w:rPr>
        <w:t xml:space="preserve"> выплачиваются </w:t>
      </w:r>
      <w:r w:rsidR="00A62FA7">
        <w:t xml:space="preserve">за </w:t>
      </w:r>
      <w:r w:rsidR="005211B2">
        <w:t>н</w:t>
      </w:r>
      <w:r w:rsidR="00A62FA7">
        <w:t>аграждение почетной грамотой, объявление благодарности, в связи с юбилейной датой</w:t>
      </w:r>
      <w:r w:rsidR="002A7062">
        <w:t>,</w:t>
      </w:r>
      <w:r w:rsidR="002A7062" w:rsidRPr="002A7062">
        <w:t xml:space="preserve"> </w:t>
      </w:r>
      <w:r w:rsidR="002A7062" w:rsidRPr="007B5898">
        <w:t>за исполнение сложных профессиональных задач, высокий уровень компетентности, ответственность за выполняемые функции, ненормированный рабочий день, психологические перегрузки</w:t>
      </w:r>
      <w:r w:rsidR="00A62FA7">
        <w:t xml:space="preserve"> и другое</w:t>
      </w:r>
      <w:r w:rsidR="002A7062">
        <w:t xml:space="preserve">, </w:t>
      </w:r>
      <w:r w:rsidR="00A62FA7">
        <w:t>премирование производится на основании распоряжения (приказа) органа местного самоуправления при наличии экономии фонда оплаты труда</w:t>
      </w:r>
      <w:r w:rsidR="00F71DF4" w:rsidRPr="00F71DF4">
        <w:t xml:space="preserve"> </w:t>
      </w:r>
      <w:r w:rsidR="00F71DF4">
        <w:t>и максимальным размером конкретному работнику не ограничивается</w:t>
      </w:r>
      <w:r>
        <w:rPr>
          <w:color w:val="000000"/>
        </w:rPr>
        <w:t>;</w:t>
      </w:r>
      <w:proofErr w:type="gramEnd"/>
    </w:p>
    <w:p w:rsidR="00EF5F0A" w:rsidRDefault="0003526D" w:rsidP="00EF5F0A">
      <w:pPr>
        <w:pStyle w:val="21"/>
        <w:shd w:val="clear" w:color="auto" w:fill="auto"/>
        <w:spacing w:before="0" w:line="360" w:lineRule="auto"/>
        <w:ind w:left="40" w:right="20" w:firstLine="540"/>
        <w:jc w:val="both"/>
      </w:pPr>
      <w:r>
        <w:lastRenderedPageBreak/>
        <w:t>4) материальная помощь</w:t>
      </w:r>
      <w:r w:rsidR="00982074">
        <w:t xml:space="preserve"> в размере трех должностных окладов </w:t>
      </w:r>
      <w:r w:rsidR="00C93108">
        <w:t>работникам,</w:t>
      </w:r>
      <w:r w:rsidR="00C93108" w:rsidRPr="00AA6C32">
        <w:t xml:space="preserve"> </w:t>
      </w:r>
      <w:r w:rsidR="00C93108">
        <w:t>занимающих должности, не отнесенные к должностям муниципальной службы, и осуществляющих техническое обеспечение</w:t>
      </w:r>
      <w:r w:rsidR="00EF5F0A">
        <w:t xml:space="preserve">, </w:t>
      </w:r>
      <w:r w:rsidR="00EF5F0A" w:rsidRPr="00F06469">
        <w:rPr>
          <w:color w:val="auto"/>
        </w:rPr>
        <w:t xml:space="preserve">производится один раз в год в течение календарного года, на основании заявления одновременно с выплатой денежного содержания за период отпуска. В случае использования </w:t>
      </w:r>
      <w:r w:rsidR="00EF5F0A">
        <w:t>работникам,</w:t>
      </w:r>
      <w:r w:rsidR="00EF5F0A" w:rsidRPr="00AA6C32">
        <w:t xml:space="preserve"> </w:t>
      </w:r>
      <w:r w:rsidR="00EF5F0A">
        <w:t xml:space="preserve">занимающих должности, не отнесенные к должностям муниципальной службы, и осуществляющих техническое обеспечение, </w:t>
      </w:r>
      <w:r w:rsidR="00EF5F0A" w:rsidRPr="00F06469">
        <w:rPr>
          <w:color w:val="auto"/>
        </w:rPr>
        <w:t>отпуска частями</w:t>
      </w:r>
      <w:r w:rsidR="00E74D84">
        <w:rPr>
          <w:color w:val="auto"/>
        </w:rPr>
        <w:t>,</w:t>
      </w:r>
      <w:r w:rsidR="00EF5F0A" w:rsidRPr="00F06469">
        <w:rPr>
          <w:color w:val="auto"/>
        </w:rPr>
        <w:t xml:space="preserve"> </w:t>
      </w:r>
      <w:r w:rsidR="00EF5F0A">
        <w:rPr>
          <w:color w:val="auto"/>
        </w:rPr>
        <w:t>материальная помощь</w:t>
      </w:r>
      <w:r w:rsidR="00EF5F0A" w:rsidRPr="00F06469">
        <w:rPr>
          <w:color w:val="auto"/>
        </w:rPr>
        <w:t xml:space="preserve"> производится по письменному заявлению </w:t>
      </w:r>
      <w:r w:rsidR="00B06B5D">
        <w:rPr>
          <w:color w:val="auto"/>
        </w:rPr>
        <w:t>работников</w:t>
      </w:r>
      <w:r w:rsidR="00EF5F0A" w:rsidRPr="00F06469">
        <w:rPr>
          <w:color w:val="auto"/>
        </w:rPr>
        <w:t xml:space="preserve"> при использовании любой части отпуска</w:t>
      </w:r>
      <w:r w:rsidR="00C93108">
        <w:t xml:space="preserve"> </w:t>
      </w:r>
    </w:p>
    <w:p w:rsidR="00C93108" w:rsidRDefault="00C93108" w:rsidP="00C93108">
      <w:pPr>
        <w:pStyle w:val="a8"/>
        <w:spacing w:before="0" w:beforeAutospacing="0" w:after="0" w:afterAutospacing="0" w:line="360" w:lineRule="auto"/>
        <w:ind w:firstLine="709"/>
        <w:jc w:val="both"/>
      </w:pPr>
      <w:r>
        <w:t>При наличии экономии по фонду оплаты труда и на основании письменного заявления</w:t>
      </w:r>
      <w:r w:rsidR="00E74D84">
        <w:t>,</w:t>
      </w:r>
      <w:r>
        <w:t xml:space="preserve"> </w:t>
      </w:r>
      <w:r w:rsidR="00E74D84">
        <w:t>работнику</w:t>
      </w:r>
      <w:r>
        <w:t xml:space="preserve"> может быть предоставлена дополнительная материальная помощь в связи с особыми жизненными обстоятельствами, непредвиденными событиями:      </w:t>
      </w:r>
    </w:p>
    <w:p w:rsidR="00C93108" w:rsidRDefault="00C93108" w:rsidP="00C93108">
      <w:pPr>
        <w:pStyle w:val="21"/>
        <w:shd w:val="clear" w:color="auto" w:fill="auto"/>
        <w:spacing w:before="0" w:line="360" w:lineRule="auto"/>
        <w:ind w:firstLine="567"/>
        <w:jc w:val="both"/>
      </w:pPr>
      <w:r>
        <w:t xml:space="preserve">   - в случае смерти (гибели) супруга, супруги, родных и усыновленных детей, родителей (усыновителей) при предъявлении свидетельства о смерти и документов, подтверждающих родство, копии которых прилагаются к заявлению;</w:t>
      </w:r>
      <w:r w:rsidRPr="001F1BEA">
        <w:t xml:space="preserve"> </w:t>
      </w:r>
    </w:p>
    <w:p w:rsidR="00C93108" w:rsidRDefault="00C93108" w:rsidP="00C93108">
      <w:pPr>
        <w:pStyle w:val="21"/>
        <w:shd w:val="clear" w:color="auto" w:fill="auto"/>
        <w:spacing w:before="0" w:line="360" w:lineRule="auto"/>
        <w:ind w:firstLine="567"/>
        <w:jc w:val="both"/>
      </w:pPr>
      <w:r>
        <w:t xml:space="preserve">- в случае причинения </w:t>
      </w:r>
      <w:r w:rsidR="00E74D84">
        <w:t xml:space="preserve">работнику </w:t>
      </w:r>
      <w:r>
        <w:t>материального ущерба в результате пожара или стихийного бедствия и иных непредвиденных обстоятель</w:t>
      </w:r>
      <w:proofErr w:type="gramStart"/>
      <w:r>
        <w:t>ств пр</w:t>
      </w:r>
      <w:proofErr w:type="gramEnd"/>
      <w:r>
        <w:t>и предъявлении справок из соответствующих органов</w:t>
      </w:r>
      <w:r w:rsidR="005D5837">
        <w:t>,</w:t>
      </w:r>
      <w:r w:rsidRPr="001F1BEA">
        <w:t xml:space="preserve"> </w:t>
      </w:r>
      <w:r>
        <w:t>копии которых прилагаются к заявлению;</w:t>
      </w:r>
    </w:p>
    <w:p w:rsidR="0003526D" w:rsidRDefault="00C93108" w:rsidP="00EF5F0A">
      <w:pPr>
        <w:pStyle w:val="21"/>
        <w:shd w:val="clear" w:color="auto" w:fill="auto"/>
        <w:spacing w:before="0" w:line="360" w:lineRule="auto"/>
        <w:ind w:firstLine="360"/>
        <w:jc w:val="both"/>
      </w:pPr>
      <w:r>
        <w:t xml:space="preserve">- в случае лечения (восстановления здоровья) </w:t>
      </w:r>
      <w:r w:rsidR="00E74D84">
        <w:t>работнику</w:t>
      </w:r>
      <w:r>
        <w:t xml:space="preserve">, родных и усыновленных детей </w:t>
      </w:r>
      <w:r w:rsidR="005D5837">
        <w:t>работников,</w:t>
      </w:r>
      <w:r w:rsidR="005D5837" w:rsidRPr="00AA6C32">
        <w:t xml:space="preserve"> </w:t>
      </w:r>
      <w:r w:rsidR="005D5837">
        <w:t>занимающих должности, не отнесенные к должностям муниципальной службы, и осуществляющих техническое обеспечение</w:t>
      </w:r>
      <w:r>
        <w:t>, в связи с увечьем, заболевание, аварией при наличии показаний лечащего врача для лечения или компенсации лечения при предъявлении докуме</w:t>
      </w:r>
      <w:r w:rsidR="00EF5F0A">
        <w:t>нтов, копии которых прилагаются</w:t>
      </w:r>
      <w:r w:rsidR="0003526D">
        <w:t>;</w:t>
      </w:r>
    </w:p>
    <w:p w:rsidR="005211B2" w:rsidRDefault="005211B2" w:rsidP="005211B2">
      <w:pPr>
        <w:pStyle w:val="a8"/>
        <w:spacing w:before="0" w:beforeAutospacing="0" w:after="0" w:afterAutospacing="0" w:line="360" w:lineRule="auto"/>
        <w:ind w:firstLine="709"/>
        <w:jc w:val="both"/>
      </w:pPr>
      <w:r>
        <w:rPr>
          <w:color w:val="000000"/>
        </w:rPr>
        <w:t>Средства на выплату материальной помощи работникам предусматриваются без учета районного коэффициента.</w:t>
      </w:r>
    </w:p>
    <w:p w:rsidR="0003526D" w:rsidRDefault="0003526D" w:rsidP="00416DC6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5) иные надбавки и доплаты, предусмотренные нормативными правовыми актами Российской Федерации, Челябинской области и </w:t>
      </w:r>
      <w:r w:rsidR="00416DC6" w:rsidRPr="00416DC6">
        <w:rPr>
          <w:bCs/>
          <w:color w:val="000000"/>
          <w:w w:val="101"/>
        </w:rPr>
        <w:t>Бердяушского городского поселения</w:t>
      </w:r>
      <w:r w:rsidR="00FF32E0">
        <w:rPr>
          <w:color w:val="000000"/>
        </w:rPr>
        <w:t>;</w:t>
      </w:r>
    </w:p>
    <w:p w:rsidR="0003526D" w:rsidRDefault="0003526D" w:rsidP="00416DC6">
      <w:pPr>
        <w:pStyle w:val="a8"/>
        <w:spacing w:before="0" w:beforeAutospacing="0" w:after="0" w:afterAutospacing="0" w:line="360" w:lineRule="auto"/>
        <w:ind w:firstLine="709"/>
        <w:jc w:val="both"/>
      </w:pPr>
      <w:r>
        <w:rPr>
          <w:color w:val="000000"/>
        </w:rPr>
        <w:t xml:space="preserve">4. Органы местного самоуправления </w:t>
      </w:r>
      <w:r w:rsidR="00416DC6" w:rsidRPr="00416DC6">
        <w:rPr>
          <w:bCs/>
          <w:color w:val="000000"/>
          <w:w w:val="101"/>
        </w:rPr>
        <w:t>Бердяушского городского поселения</w:t>
      </w:r>
      <w:r w:rsidR="00416DC6">
        <w:rPr>
          <w:color w:val="000000"/>
        </w:rPr>
        <w:t xml:space="preserve"> </w:t>
      </w:r>
      <w:r>
        <w:rPr>
          <w:color w:val="000000"/>
        </w:rPr>
        <w:t>при формировании фонда оплаты труда работников сверх средств, направляемых для выплаты должностных окладов, предусматривают следующие средства для выплаты работникам (в расчете на год):</w:t>
      </w:r>
    </w:p>
    <w:p w:rsidR="0003526D" w:rsidRDefault="0003526D" w:rsidP="00416DC6">
      <w:pPr>
        <w:pStyle w:val="a8"/>
        <w:spacing w:before="0" w:beforeAutospacing="0" w:after="0" w:afterAutospacing="0" w:line="360" w:lineRule="auto"/>
        <w:ind w:firstLine="709"/>
        <w:jc w:val="both"/>
      </w:pPr>
      <w:r>
        <w:rPr>
          <w:color w:val="000000"/>
        </w:rPr>
        <w:t>1) ежемесячной надбавки за сложность, напряженность и высокие достижения в труде - в размере 8,5 должностных окладов;</w:t>
      </w:r>
    </w:p>
    <w:p w:rsidR="0003526D" w:rsidRDefault="0003526D" w:rsidP="00416DC6">
      <w:pPr>
        <w:pStyle w:val="a8"/>
        <w:spacing w:before="0" w:beforeAutospacing="0" w:after="0" w:afterAutospacing="0" w:line="360" w:lineRule="auto"/>
        <w:ind w:firstLine="709"/>
        <w:jc w:val="both"/>
      </w:pPr>
      <w:r>
        <w:rPr>
          <w:color w:val="000000"/>
        </w:rPr>
        <w:t>2) ежемесячной надбавки к должностному окладу за выслугу лет - в размере 2 должностных окладов;</w:t>
      </w:r>
    </w:p>
    <w:p w:rsidR="0003526D" w:rsidRDefault="0003526D" w:rsidP="00416DC6">
      <w:pPr>
        <w:pStyle w:val="a8"/>
        <w:spacing w:before="0" w:beforeAutospacing="0" w:after="0" w:afterAutospacing="0" w:line="360" w:lineRule="auto"/>
        <w:ind w:firstLine="709"/>
        <w:jc w:val="both"/>
      </w:pPr>
      <w:r>
        <w:rPr>
          <w:color w:val="000000"/>
        </w:rPr>
        <w:lastRenderedPageBreak/>
        <w:t>3) ежемесячное денежное поощрение – в размере 12 должностных окладов;</w:t>
      </w:r>
    </w:p>
    <w:p w:rsidR="0003526D" w:rsidRDefault="0003526D" w:rsidP="00416DC6">
      <w:pPr>
        <w:pStyle w:val="a8"/>
        <w:spacing w:before="0" w:beforeAutospacing="0" w:after="0" w:afterAutospacing="0" w:line="360" w:lineRule="auto"/>
        <w:ind w:firstLine="709"/>
        <w:jc w:val="both"/>
      </w:pPr>
      <w:r>
        <w:rPr>
          <w:color w:val="000000"/>
        </w:rPr>
        <w:t>4) премий по результатам работы - в размере 2 должностных окладов;</w:t>
      </w:r>
    </w:p>
    <w:p w:rsidR="0003526D" w:rsidRDefault="0003526D" w:rsidP="00416DC6">
      <w:pPr>
        <w:pStyle w:val="a8"/>
        <w:spacing w:before="0" w:beforeAutospacing="0" w:after="0" w:afterAutospacing="0" w:line="360" w:lineRule="auto"/>
        <w:ind w:firstLine="709"/>
        <w:jc w:val="both"/>
      </w:pPr>
      <w:r>
        <w:t xml:space="preserve">5) единовременной выплаты при предоставлении ежегодного оплачиваемого отпуска и материальной помощи - </w:t>
      </w:r>
      <w:r w:rsidR="00FF32E0">
        <w:t>в размере 3 должностных окладов;</w:t>
      </w:r>
    </w:p>
    <w:p w:rsidR="0003526D" w:rsidRDefault="0003526D" w:rsidP="00416DC6">
      <w:pPr>
        <w:pStyle w:val="a8"/>
        <w:spacing w:before="0" w:beforeAutospacing="0" w:after="0" w:afterAutospacing="0" w:line="360" w:lineRule="auto"/>
        <w:ind w:firstLine="709"/>
        <w:jc w:val="both"/>
      </w:pPr>
      <w:r>
        <w:rPr>
          <w:color w:val="000000"/>
        </w:rPr>
        <w:t>При расчете фонда оплаты труда учитывается районный коэффициент, установленный в соответствии с действующим законодательством Российской Федерации.</w:t>
      </w:r>
    </w:p>
    <w:p w:rsidR="00B235A5" w:rsidRDefault="00B235A5" w:rsidP="00416DC6">
      <w:pPr>
        <w:tabs>
          <w:tab w:val="left" w:pos="7605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B235A5" w:rsidRDefault="00B235A5" w:rsidP="00416DC6">
      <w:pPr>
        <w:tabs>
          <w:tab w:val="left" w:pos="7605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B235A5" w:rsidRDefault="00B235A5" w:rsidP="00471194">
      <w:pPr>
        <w:tabs>
          <w:tab w:val="left" w:pos="7605"/>
        </w:tabs>
        <w:spacing w:after="0"/>
        <w:jc w:val="center"/>
        <w:rPr>
          <w:rFonts w:ascii="Times New Roman" w:hAnsi="Times New Roman" w:cs="Times New Roman"/>
        </w:rPr>
      </w:pPr>
    </w:p>
    <w:p w:rsidR="00B235A5" w:rsidRDefault="00B235A5" w:rsidP="00471194">
      <w:pPr>
        <w:tabs>
          <w:tab w:val="left" w:pos="7605"/>
        </w:tabs>
        <w:spacing w:after="0"/>
        <w:jc w:val="center"/>
        <w:rPr>
          <w:rFonts w:ascii="Times New Roman" w:hAnsi="Times New Roman" w:cs="Times New Roman"/>
        </w:rPr>
      </w:pPr>
    </w:p>
    <w:p w:rsidR="00B235A5" w:rsidRDefault="00B235A5" w:rsidP="00471194">
      <w:pPr>
        <w:tabs>
          <w:tab w:val="left" w:pos="7605"/>
        </w:tabs>
        <w:spacing w:after="0"/>
        <w:jc w:val="center"/>
        <w:rPr>
          <w:rFonts w:ascii="Times New Roman" w:hAnsi="Times New Roman" w:cs="Times New Roman"/>
        </w:rPr>
      </w:pPr>
    </w:p>
    <w:p w:rsidR="00B235A5" w:rsidRDefault="00B235A5" w:rsidP="00471194">
      <w:pPr>
        <w:tabs>
          <w:tab w:val="left" w:pos="7605"/>
        </w:tabs>
        <w:spacing w:after="0"/>
        <w:jc w:val="center"/>
        <w:rPr>
          <w:rFonts w:ascii="Times New Roman" w:hAnsi="Times New Roman" w:cs="Times New Roman"/>
        </w:rPr>
      </w:pPr>
    </w:p>
    <w:p w:rsidR="00B235A5" w:rsidRDefault="00B235A5" w:rsidP="00471194">
      <w:pPr>
        <w:tabs>
          <w:tab w:val="left" w:pos="7605"/>
        </w:tabs>
        <w:spacing w:after="0"/>
        <w:jc w:val="center"/>
        <w:rPr>
          <w:rFonts w:ascii="Times New Roman" w:hAnsi="Times New Roman" w:cs="Times New Roman"/>
        </w:rPr>
      </w:pPr>
    </w:p>
    <w:p w:rsidR="00B235A5" w:rsidRDefault="00B235A5" w:rsidP="00471194">
      <w:pPr>
        <w:tabs>
          <w:tab w:val="left" w:pos="7605"/>
        </w:tabs>
        <w:spacing w:after="0"/>
        <w:jc w:val="center"/>
        <w:rPr>
          <w:rFonts w:ascii="Times New Roman" w:hAnsi="Times New Roman" w:cs="Times New Roman"/>
        </w:rPr>
      </w:pPr>
    </w:p>
    <w:p w:rsidR="00B235A5" w:rsidRDefault="00B235A5" w:rsidP="00471194">
      <w:pPr>
        <w:tabs>
          <w:tab w:val="left" w:pos="7605"/>
        </w:tabs>
        <w:spacing w:after="0"/>
        <w:jc w:val="center"/>
        <w:rPr>
          <w:rFonts w:ascii="Times New Roman" w:hAnsi="Times New Roman" w:cs="Times New Roman"/>
        </w:rPr>
      </w:pPr>
    </w:p>
    <w:p w:rsidR="00416DC6" w:rsidRDefault="00416DC6" w:rsidP="00471194">
      <w:pPr>
        <w:tabs>
          <w:tab w:val="left" w:pos="7605"/>
        </w:tabs>
        <w:spacing w:after="0"/>
        <w:jc w:val="center"/>
        <w:rPr>
          <w:rFonts w:ascii="Times New Roman" w:hAnsi="Times New Roman" w:cs="Times New Roman"/>
        </w:rPr>
      </w:pPr>
    </w:p>
    <w:p w:rsidR="00416DC6" w:rsidRDefault="00416DC6" w:rsidP="00471194">
      <w:pPr>
        <w:tabs>
          <w:tab w:val="left" w:pos="7605"/>
        </w:tabs>
        <w:spacing w:after="0"/>
        <w:jc w:val="center"/>
        <w:rPr>
          <w:rFonts w:ascii="Times New Roman" w:hAnsi="Times New Roman" w:cs="Times New Roman"/>
        </w:rPr>
      </w:pPr>
    </w:p>
    <w:p w:rsidR="00416DC6" w:rsidRDefault="00416DC6" w:rsidP="00471194">
      <w:pPr>
        <w:tabs>
          <w:tab w:val="left" w:pos="7605"/>
        </w:tabs>
        <w:spacing w:after="0"/>
        <w:jc w:val="center"/>
        <w:rPr>
          <w:rFonts w:ascii="Times New Roman" w:hAnsi="Times New Roman" w:cs="Times New Roman"/>
        </w:rPr>
      </w:pPr>
    </w:p>
    <w:p w:rsidR="00416DC6" w:rsidRDefault="00416DC6" w:rsidP="00471194">
      <w:pPr>
        <w:tabs>
          <w:tab w:val="left" w:pos="7605"/>
        </w:tabs>
        <w:spacing w:after="0"/>
        <w:jc w:val="center"/>
        <w:rPr>
          <w:rFonts w:ascii="Times New Roman" w:hAnsi="Times New Roman" w:cs="Times New Roman"/>
        </w:rPr>
      </w:pPr>
    </w:p>
    <w:p w:rsidR="00416DC6" w:rsidRDefault="00416DC6" w:rsidP="00471194">
      <w:pPr>
        <w:tabs>
          <w:tab w:val="left" w:pos="7605"/>
        </w:tabs>
        <w:spacing w:after="0"/>
        <w:jc w:val="center"/>
        <w:rPr>
          <w:rFonts w:ascii="Times New Roman" w:hAnsi="Times New Roman" w:cs="Times New Roman"/>
        </w:rPr>
      </w:pPr>
    </w:p>
    <w:p w:rsidR="00416DC6" w:rsidRDefault="00416DC6" w:rsidP="00471194">
      <w:pPr>
        <w:tabs>
          <w:tab w:val="left" w:pos="7605"/>
        </w:tabs>
        <w:spacing w:after="0"/>
        <w:jc w:val="center"/>
        <w:rPr>
          <w:rFonts w:ascii="Times New Roman" w:hAnsi="Times New Roman" w:cs="Times New Roman"/>
        </w:rPr>
      </w:pPr>
    </w:p>
    <w:p w:rsidR="00416DC6" w:rsidRDefault="00416DC6" w:rsidP="00471194">
      <w:pPr>
        <w:tabs>
          <w:tab w:val="left" w:pos="7605"/>
        </w:tabs>
        <w:spacing w:after="0"/>
        <w:jc w:val="center"/>
        <w:rPr>
          <w:rFonts w:ascii="Times New Roman" w:hAnsi="Times New Roman" w:cs="Times New Roman"/>
        </w:rPr>
      </w:pPr>
    </w:p>
    <w:p w:rsidR="00416DC6" w:rsidRDefault="00416DC6" w:rsidP="00471194">
      <w:pPr>
        <w:tabs>
          <w:tab w:val="left" w:pos="7605"/>
        </w:tabs>
        <w:spacing w:after="0"/>
        <w:jc w:val="center"/>
        <w:rPr>
          <w:rFonts w:ascii="Times New Roman" w:hAnsi="Times New Roman" w:cs="Times New Roman"/>
        </w:rPr>
      </w:pPr>
    </w:p>
    <w:p w:rsidR="00416DC6" w:rsidRDefault="00416DC6" w:rsidP="00471194">
      <w:pPr>
        <w:tabs>
          <w:tab w:val="left" w:pos="7605"/>
        </w:tabs>
        <w:spacing w:after="0"/>
        <w:jc w:val="center"/>
        <w:rPr>
          <w:rFonts w:ascii="Times New Roman" w:hAnsi="Times New Roman" w:cs="Times New Roman"/>
        </w:rPr>
      </w:pPr>
    </w:p>
    <w:p w:rsidR="00416DC6" w:rsidRDefault="00416DC6" w:rsidP="00471194">
      <w:pPr>
        <w:tabs>
          <w:tab w:val="left" w:pos="7605"/>
        </w:tabs>
        <w:spacing w:after="0"/>
        <w:jc w:val="center"/>
        <w:rPr>
          <w:rFonts w:ascii="Times New Roman" w:hAnsi="Times New Roman" w:cs="Times New Roman"/>
        </w:rPr>
      </w:pPr>
    </w:p>
    <w:p w:rsidR="00416DC6" w:rsidRDefault="00416DC6" w:rsidP="00471194">
      <w:pPr>
        <w:tabs>
          <w:tab w:val="left" w:pos="7605"/>
        </w:tabs>
        <w:spacing w:after="0"/>
        <w:jc w:val="center"/>
        <w:rPr>
          <w:rFonts w:ascii="Times New Roman" w:hAnsi="Times New Roman" w:cs="Times New Roman"/>
        </w:rPr>
      </w:pPr>
    </w:p>
    <w:p w:rsidR="00416DC6" w:rsidRDefault="00416DC6" w:rsidP="00471194">
      <w:pPr>
        <w:tabs>
          <w:tab w:val="left" w:pos="7605"/>
        </w:tabs>
        <w:spacing w:after="0"/>
        <w:jc w:val="center"/>
        <w:rPr>
          <w:rFonts w:ascii="Times New Roman" w:hAnsi="Times New Roman" w:cs="Times New Roman"/>
        </w:rPr>
      </w:pPr>
    </w:p>
    <w:p w:rsidR="00416DC6" w:rsidRDefault="00416DC6" w:rsidP="00471194">
      <w:pPr>
        <w:tabs>
          <w:tab w:val="left" w:pos="7605"/>
        </w:tabs>
        <w:spacing w:after="0"/>
        <w:jc w:val="center"/>
        <w:rPr>
          <w:rFonts w:ascii="Times New Roman" w:hAnsi="Times New Roman" w:cs="Times New Roman"/>
        </w:rPr>
      </w:pPr>
    </w:p>
    <w:p w:rsidR="00416DC6" w:rsidRDefault="00416DC6" w:rsidP="00471194">
      <w:pPr>
        <w:tabs>
          <w:tab w:val="left" w:pos="7605"/>
        </w:tabs>
        <w:spacing w:after="0"/>
        <w:jc w:val="center"/>
        <w:rPr>
          <w:rFonts w:ascii="Times New Roman" w:hAnsi="Times New Roman" w:cs="Times New Roman"/>
        </w:rPr>
      </w:pPr>
    </w:p>
    <w:p w:rsidR="0040592A" w:rsidRDefault="0040592A" w:rsidP="00471194">
      <w:pPr>
        <w:tabs>
          <w:tab w:val="left" w:pos="7605"/>
        </w:tabs>
        <w:spacing w:after="0"/>
        <w:jc w:val="center"/>
        <w:rPr>
          <w:rFonts w:ascii="Times New Roman" w:hAnsi="Times New Roman" w:cs="Times New Roman"/>
        </w:rPr>
      </w:pPr>
    </w:p>
    <w:p w:rsidR="0040592A" w:rsidRDefault="0040592A" w:rsidP="00471194">
      <w:pPr>
        <w:tabs>
          <w:tab w:val="left" w:pos="7605"/>
        </w:tabs>
        <w:spacing w:after="0"/>
        <w:jc w:val="center"/>
        <w:rPr>
          <w:rFonts w:ascii="Times New Roman" w:hAnsi="Times New Roman" w:cs="Times New Roman"/>
        </w:rPr>
      </w:pPr>
    </w:p>
    <w:p w:rsidR="00BC1B58" w:rsidRDefault="00BC1B58" w:rsidP="00471194">
      <w:pPr>
        <w:tabs>
          <w:tab w:val="left" w:pos="7605"/>
        </w:tabs>
        <w:spacing w:after="0"/>
        <w:jc w:val="center"/>
        <w:rPr>
          <w:rFonts w:ascii="Times New Roman" w:hAnsi="Times New Roman" w:cs="Times New Roman"/>
        </w:rPr>
      </w:pPr>
    </w:p>
    <w:p w:rsidR="00BC1B58" w:rsidRDefault="00BC1B58" w:rsidP="00471194">
      <w:pPr>
        <w:tabs>
          <w:tab w:val="left" w:pos="7605"/>
        </w:tabs>
        <w:spacing w:after="0"/>
        <w:jc w:val="center"/>
        <w:rPr>
          <w:rFonts w:ascii="Times New Roman" w:hAnsi="Times New Roman" w:cs="Times New Roman"/>
        </w:rPr>
      </w:pPr>
    </w:p>
    <w:p w:rsidR="0040592A" w:rsidRDefault="0040592A" w:rsidP="00471194">
      <w:pPr>
        <w:tabs>
          <w:tab w:val="left" w:pos="7605"/>
        </w:tabs>
        <w:spacing w:after="0"/>
        <w:jc w:val="center"/>
        <w:rPr>
          <w:rFonts w:ascii="Times New Roman" w:hAnsi="Times New Roman" w:cs="Times New Roman"/>
        </w:rPr>
      </w:pPr>
    </w:p>
    <w:p w:rsidR="007B10FF" w:rsidRDefault="007B10FF" w:rsidP="00471194">
      <w:pPr>
        <w:tabs>
          <w:tab w:val="left" w:pos="7605"/>
        </w:tabs>
        <w:spacing w:after="0"/>
        <w:jc w:val="center"/>
        <w:rPr>
          <w:rFonts w:ascii="Times New Roman" w:hAnsi="Times New Roman" w:cs="Times New Roman"/>
        </w:rPr>
      </w:pPr>
    </w:p>
    <w:p w:rsidR="001102EB" w:rsidRDefault="001102EB" w:rsidP="00471194">
      <w:pPr>
        <w:tabs>
          <w:tab w:val="left" w:pos="7605"/>
        </w:tabs>
        <w:spacing w:after="0"/>
        <w:jc w:val="center"/>
        <w:rPr>
          <w:rFonts w:ascii="Times New Roman" w:hAnsi="Times New Roman" w:cs="Times New Roman"/>
        </w:rPr>
      </w:pPr>
    </w:p>
    <w:p w:rsidR="001102EB" w:rsidRDefault="001102EB" w:rsidP="00471194">
      <w:pPr>
        <w:tabs>
          <w:tab w:val="left" w:pos="7605"/>
        </w:tabs>
        <w:spacing w:after="0"/>
        <w:jc w:val="center"/>
        <w:rPr>
          <w:rFonts w:ascii="Times New Roman" w:hAnsi="Times New Roman" w:cs="Times New Roman"/>
        </w:rPr>
      </w:pPr>
    </w:p>
    <w:p w:rsidR="001102EB" w:rsidRDefault="001102EB" w:rsidP="00471194">
      <w:pPr>
        <w:tabs>
          <w:tab w:val="left" w:pos="7605"/>
        </w:tabs>
        <w:spacing w:after="0"/>
        <w:jc w:val="center"/>
        <w:rPr>
          <w:rFonts w:ascii="Times New Roman" w:hAnsi="Times New Roman" w:cs="Times New Roman"/>
        </w:rPr>
      </w:pPr>
    </w:p>
    <w:p w:rsidR="001102EB" w:rsidRDefault="001102EB" w:rsidP="00471194">
      <w:pPr>
        <w:tabs>
          <w:tab w:val="left" w:pos="7605"/>
        </w:tabs>
        <w:spacing w:after="0"/>
        <w:jc w:val="center"/>
        <w:rPr>
          <w:rFonts w:ascii="Times New Roman" w:hAnsi="Times New Roman" w:cs="Times New Roman"/>
        </w:rPr>
      </w:pPr>
    </w:p>
    <w:p w:rsidR="001102EB" w:rsidRDefault="001102EB" w:rsidP="00471194">
      <w:pPr>
        <w:tabs>
          <w:tab w:val="left" w:pos="7605"/>
        </w:tabs>
        <w:spacing w:after="0"/>
        <w:jc w:val="center"/>
        <w:rPr>
          <w:rFonts w:ascii="Times New Roman" w:hAnsi="Times New Roman" w:cs="Times New Roman"/>
        </w:rPr>
      </w:pPr>
    </w:p>
    <w:p w:rsidR="001102EB" w:rsidRDefault="001102EB" w:rsidP="00471194">
      <w:pPr>
        <w:tabs>
          <w:tab w:val="left" w:pos="7605"/>
        </w:tabs>
        <w:spacing w:after="0"/>
        <w:jc w:val="center"/>
        <w:rPr>
          <w:rFonts w:ascii="Times New Roman" w:hAnsi="Times New Roman" w:cs="Times New Roman"/>
        </w:rPr>
      </w:pPr>
    </w:p>
    <w:p w:rsidR="001102EB" w:rsidRDefault="001102EB" w:rsidP="00471194">
      <w:pPr>
        <w:tabs>
          <w:tab w:val="left" w:pos="7605"/>
        </w:tabs>
        <w:spacing w:after="0"/>
        <w:jc w:val="center"/>
        <w:rPr>
          <w:rFonts w:ascii="Times New Roman" w:hAnsi="Times New Roman" w:cs="Times New Roman"/>
        </w:rPr>
      </w:pPr>
    </w:p>
    <w:p w:rsidR="001102EB" w:rsidRDefault="001102EB" w:rsidP="00471194">
      <w:pPr>
        <w:tabs>
          <w:tab w:val="left" w:pos="7605"/>
        </w:tabs>
        <w:spacing w:after="0"/>
        <w:jc w:val="center"/>
        <w:rPr>
          <w:rFonts w:ascii="Times New Roman" w:hAnsi="Times New Roman" w:cs="Times New Roman"/>
        </w:rPr>
      </w:pPr>
    </w:p>
    <w:p w:rsidR="001102EB" w:rsidRDefault="001102EB" w:rsidP="00471194">
      <w:pPr>
        <w:tabs>
          <w:tab w:val="left" w:pos="7605"/>
        </w:tabs>
        <w:spacing w:after="0"/>
        <w:jc w:val="center"/>
        <w:rPr>
          <w:rFonts w:ascii="Times New Roman" w:hAnsi="Times New Roman" w:cs="Times New Roman"/>
        </w:rPr>
      </w:pPr>
    </w:p>
    <w:p w:rsidR="001102EB" w:rsidRDefault="001102EB" w:rsidP="00471194">
      <w:pPr>
        <w:tabs>
          <w:tab w:val="left" w:pos="7605"/>
        </w:tabs>
        <w:spacing w:after="0"/>
        <w:jc w:val="center"/>
        <w:rPr>
          <w:rFonts w:ascii="Times New Roman" w:hAnsi="Times New Roman" w:cs="Times New Roman"/>
        </w:rPr>
      </w:pPr>
    </w:p>
    <w:p w:rsidR="001102EB" w:rsidRDefault="001102EB" w:rsidP="00471194">
      <w:pPr>
        <w:tabs>
          <w:tab w:val="left" w:pos="7605"/>
        </w:tabs>
        <w:spacing w:after="0"/>
        <w:jc w:val="center"/>
        <w:rPr>
          <w:rFonts w:ascii="Times New Roman" w:hAnsi="Times New Roman" w:cs="Times New Roman"/>
        </w:rPr>
      </w:pPr>
    </w:p>
    <w:p w:rsidR="001102EB" w:rsidRDefault="001102EB" w:rsidP="00471194">
      <w:pPr>
        <w:tabs>
          <w:tab w:val="left" w:pos="7605"/>
        </w:tabs>
        <w:spacing w:after="0"/>
        <w:jc w:val="center"/>
        <w:rPr>
          <w:rFonts w:ascii="Times New Roman" w:hAnsi="Times New Roman" w:cs="Times New Roman"/>
        </w:rPr>
      </w:pPr>
    </w:p>
    <w:p w:rsidR="00EB2C37" w:rsidRPr="00EB2C37" w:rsidRDefault="00EB2C37" w:rsidP="00C71D94">
      <w:pPr>
        <w:tabs>
          <w:tab w:val="left" w:pos="7605"/>
        </w:tabs>
        <w:spacing w:after="0"/>
        <w:jc w:val="right"/>
        <w:rPr>
          <w:rFonts w:ascii="Times New Roman" w:hAnsi="Times New Roman" w:cs="Times New Roman"/>
        </w:rPr>
      </w:pPr>
      <w:r w:rsidRPr="00EB2C37">
        <w:rPr>
          <w:rFonts w:ascii="Times New Roman" w:hAnsi="Times New Roman" w:cs="Times New Roman"/>
        </w:rPr>
        <w:lastRenderedPageBreak/>
        <w:t>Приложение</w:t>
      </w:r>
      <w:r w:rsidR="006172F8">
        <w:rPr>
          <w:rFonts w:ascii="Times New Roman" w:hAnsi="Times New Roman" w:cs="Times New Roman"/>
        </w:rPr>
        <w:t xml:space="preserve"> 2</w:t>
      </w:r>
    </w:p>
    <w:p w:rsidR="008A6077" w:rsidRPr="00EB2C37" w:rsidRDefault="008A6077" w:rsidP="008A6077">
      <w:pPr>
        <w:tabs>
          <w:tab w:val="left" w:pos="7605"/>
        </w:tabs>
        <w:spacing w:after="0"/>
        <w:jc w:val="right"/>
        <w:rPr>
          <w:rFonts w:ascii="Times New Roman" w:hAnsi="Times New Roman" w:cs="Times New Roman"/>
        </w:rPr>
      </w:pPr>
      <w:r w:rsidRPr="00EB2C37">
        <w:rPr>
          <w:rFonts w:ascii="Times New Roman" w:hAnsi="Times New Roman" w:cs="Times New Roman"/>
        </w:rPr>
        <w:t>к решению Совета депутатов</w:t>
      </w:r>
    </w:p>
    <w:p w:rsidR="008A6077" w:rsidRDefault="008A6077" w:rsidP="008A6077">
      <w:pPr>
        <w:tabs>
          <w:tab w:val="left" w:pos="7605"/>
        </w:tabs>
        <w:spacing w:after="0"/>
        <w:jc w:val="right"/>
        <w:rPr>
          <w:rFonts w:ascii="Times New Roman" w:hAnsi="Times New Roman" w:cs="Times New Roman"/>
        </w:rPr>
      </w:pPr>
      <w:r w:rsidRPr="00EB2C37">
        <w:rPr>
          <w:rFonts w:ascii="Times New Roman" w:hAnsi="Times New Roman" w:cs="Times New Roman"/>
        </w:rPr>
        <w:t>Бердяушского городского поселения</w:t>
      </w:r>
    </w:p>
    <w:p w:rsidR="008A6077" w:rsidRPr="008D22F3" w:rsidRDefault="008A6077" w:rsidP="008A6077">
      <w:pPr>
        <w:tabs>
          <w:tab w:val="left" w:pos="7605"/>
        </w:tabs>
        <w:spacing w:after="0"/>
        <w:jc w:val="right"/>
        <w:rPr>
          <w:rFonts w:ascii="Times New Roman" w:hAnsi="Times New Roman" w:cs="Times New Roman"/>
          <w:u w:val="single"/>
        </w:rPr>
      </w:pPr>
      <w:r w:rsidRPr="00F91D12">
        <w:rPr>
          <w:rFonts w:ascii="Times New Roman" w:hAnsi="Times New Roman" w:cs="Times New Roman"/>
          <w:u w:val="single"/>
        </w:rPr>
        <w:t xml:space="preserve">от </w:t>
      </w:r>
      <w:r w:rsidR="00963444">
        <w:rPr>
          <w:rFonts w:ascii="Times New Roman" w:hAnsi="Times New Roman" w:cs="Times New Roman"/>
          <w:u w:val="single"/>
        </w:rPr>
        <w:t>10</w:t>
      </w:r>
      <w:r w:rsidRPr="00F91D12">
        <w:rPr>
          <w:rFonts w:ascii="Times New Roman" w:hAnsi="Times New Roman" w:cs="Times New Roman"/>
          <w:u w:val="single"/>
        </w:rPr>
        <w:t xml:space="preserve"> </w:t>
      </w:r>
      <w:r w:rsidR="00963444">
        <w:rPr>
          <w:rFonts w:ascii="Times New Roman" w:hAnsi="Times New Roman" w:cs="Times New Roman"/>
          <w:u w:val="single"/>
        </w:rPr>
        <w:t>сентября</w:t>
      </w:r>
      <w:r w:rsidRPr="00F91D12">
        <w:rPr>
          <w:rFonts w:ascii="Times New Roman" w:hAnsi="Times New Roman" w:cs="Times New Roman"/>
          <w:u w:val="single"/>
        </w:rPr>
        <w:t xml:space="preserve"> 201</w:t>
      </w:r>
      <w:r w:rsidR="00963444">
        <w:rPr>
          <w:rFonts w:ascii="Times New Roman" w:hAnsi="Times New Roman" w:cs="Times New Roman"/>
          <w:u w:val="single"/>
        </w:rPr>
        <w:t>9</w:t>
      </w:r>
      <w:r w:rsidRPr="00F91D12">
        <w:rPr>
          <w:rFonts w:ascii="Times New Roman" w:hAnsi="Times New Roman" w:cs="Times New Roman"/>
          <w:u w:val="single"/>
        </w:rPr>
        <w:t xml:space="preserve"> года № </w:t>
      </w:r>
      <w:r w:rsidR="00963444">
        <w:rPr>
          <w:rFonts w:ascii="Times New Roman" w:hAnsi="Times New Roman" w:cs="Times New Roman"/>
          <w:u w:val="single"/>
        </w:rPr>
        <w:t>148/3</w:t>
      </w:r>
    </w:p>
    <w:p w:rsidR="00EB2C37" w:rsidRDefault="00EB2C37" w:rsidP="00EB2C37">
      <w:pPr>
        <w:tabs>
          <w:tab w:val="left" w:pos="76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D5837" w:rsidRDefault="005D5837" w:rsidP="00EB2C37">
      <w:pPr>
        <w:tabs>
          <w:tab w:val="left" w:pos="76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B2C37" w:rsidRDefault="00EB2C37" w:rsidP="00790657">
      <w:pPr>
        <w:tabs>
          <w:tab w:val="left" w:pos="7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125C" w:rsidRDefault="00C4125C" w:rsidP="005847AA">
      <w:pPr>
        <w:tabs>
          <w:tab w:val="left" w:pos="7605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w w:val="101"/>
          <w:sz w:val="24"/>
          <w:szCs w:val="24"/>
        </w:rPr>
      </w:pPr>
      <w:r w:rsidRPr="002C5E3C">
        <w:rPr>
          <w:rFonts w:ascii="Times New Roman" w:hAnsi="Times New Roman" w:cs="Times New Roman"/>
        </w:rPr>
        <w:t xml:space="preserve">Размеры должностных окладов работников </w:t>
      </w:r>
      <w:r w:rsidR="005847AA" w:rsidRPr="00416DC6">
        <w:rPr>
          <w:rFonts w:ascii="Times New Roman" w:hAnsi="Times New Roman" w:cs="Times New Roman"/>
          <w:bCs/>
          <w:color w:val="000000"/>
          <w:w w:val="101"/>
          <w:sz w:val="24"/>
          <w:szCs w:val="24"/>
        </w:rPr>
        <w:t>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Бердяушского городского поселения</w:t>
      </w:r>
    </w:p>
    <w:p w:rsidR="005D5837" w:rsidRDefault="005D5837" w:rsidP="005847AA">
      <w:pPr>
        <w:tabs>
          <w:tab w:val="left" w:pos="7605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w w:val="101"/>
          <w:sz w:val="24"/>
          <w:szCs w:val="24"/>
        </w:rPr>
      </w:pPr>
    </w:p>
    <w:p w:rsidR="005847AA" w:rsidRPr="002C5E3C" w:rsidRDefault="005847AA" w:rsidP="005847AA">
      <w:pPr>
        <w:tabs>
          <w:tab w:val="left" w:pos="760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/>
      </w:tblPr>
      <w:tblGrid>
        <w:gridCol w:w="4785"/>
        <w:gridCol w:w="4785"/>
      </w:tblGrid>
      <w:tr w:rsidR="00C4125C" w:rsidTr="00751714">
        <w:trPr>
          <w:trHeight w:val="431"/>
        </w:trPr>
        <w:tc>
          <w:tcPr>
            <w:tcW w:w="4785" w:type="dxa"/>
          </w:tcPr>
          <w:p w:rsidR="00C4125C" w:rsidRDefault="00C4125C" w:rsidP="00751714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должностей </w:t>
            </w:r>
          </w:p>
        </w:tc>
        <w:tc>
          <w:tcPr>
            <w:tcW w:w="4785" w:type="dxa"/>
          </w:tcPr>
          <w:p w:rsidR="00C4125C" w:rsidRDefault="00C4125C" w:rsidP="00751714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Должностной оклад (рублей)</w:t>
            </w:r>
          </w:p>
        </w:tc>
      </w:tr>
      <w:tr w:rsidR="00C4125C" w:rsidTr="00751714">
        <w:trPr>
          <w:trHeight w:val="565"/>
        </w:trPr>
        <w:tc>
          <w:tcPr>
            <w:tcW w:w="4785" w:type="dxa"/>
          </w:tcPr>
          <w:p w:rsidR="00C4125C" w:rsidRDefault="005847AA" w:rsidP="00751714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4785" w:type="dxa"/>
          </w:tcPr>
          <w:p w:rsidR="00C4125C" w:rsidRDefault="00917E6F" w:rsidP="00751714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6145</w:t>
            </w:r>
            <w:r w:rsidR="005847A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4125C" w:rsidTr="005847AA">
        <w:trPr>
          <w:trHeight w:val="502"/>
        </w:trPr>
        <w:tc>
          <w:tcPr>
            <w:tcW w:w="4785" w:type="dxa"/>
          </w:tcPr>
          <w:p w:rsidR="00C4125C" w:rsidRDefault="005847AA" w:rsidP="00751714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4785" w:type="dxa"/>
          </w:tcPr>
          <w:p w:rsidR="00C4125C" w:rsidRDefault="00917E6F" w:rsidP="00751714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4294</w:t>
            </w:r>
            <w:r w:rsidR="005847A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847AA" w:rsidTr="005847AA">
        <w:trPr>
          <w:trHeight w:val="502"/>
        </w:trPr>
        <w:tc>
          <w:tcPr>
            <w:tcW w:w="4785" w:type="dxa"/>
          </w:tcPr>
          <w:p w:rsidR="005847AA" w:rsidRDefault="00874848" w:rsidP="00751714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</w:t>
            </w:r>
            <w:r w:rsidR="005847AA">
              <w:rPr>
                <w:rFonts w:ascii="Times New Roman" w:hAnsi="Times New Roman" w:cs="Times New Roman"/>
                <w:sz w:val="24"/>
                <w:szCs w:val="24"/>
              </w:rPr>
              <w:t>консульт</w:t>
            </w:r>
          </w:p>
        </w:tc>
        <w:tc>
          <w:tcPr>
            <w:tcW w:w="4785" w:type="dxa"/>
          </w:tcPr>
          <w:p w:rsidR="005847AA" w:rsidRDefault="00917E6F" w:rsidP="00751714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4683</w:t>
            </w:r>
            <w:r w:rsidR="005847A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847AA" w:rsidTr="005847AA">
        <w:trPr>
          <w:trHeight w:val="502"/>
        </w:trPr>
        <w:tc>
          <w:tcPr>
            <w:tcW w:w="4785" w:type="dxa"/>
          </w:tcPr>
          <w:p w:rsidR="005847AA" w:rsidRDefault="005847AA" w:rsidP="00751714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Бухгалтер-экономист</w:t>
            </w:r>
          </w:p>
        </w:tc>
        <w:tc>
          <w:tcPr>
            <w:tcW w:w="4785" w:type="dxa"/>
          </w:tcPr>
          <w:p w:rsidR="005847AA" w:rsidRDefault="00917E6F" w:rsidP="00751714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4670</w:t>
            </w:r>
            <w:r w:rsidR="005847A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C4125C" w:rsidRDefault="00C4125C" w:rsidP="00C4125C">
      <w:pPr>
        <w:tabs>
          <w:tab w:val="left" w:pos="7605"/>
        </w:tabs>
        <w:jc w:val="right"/>
      </w:pPr>
    </w:p>
    <w:p w:rsidR="00C4125C" w:rsidRPr="00A56175" w:rsidRDefault="00C4125C" w:rsidP="00C4125C">
      <w:pPr>
        <w:spacing w:line="360" w:lineRule="auto"/>
      </w:pPr>
    </w:p>
    <w:p w:rsidR="002D4329" w:rsidRDefault="002D4329" w:rsidP="00790657">
      <w:pPr>
        <w:tabs>
          <w:tab w:val="left" w:pos="7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D4329" w:rsidSect="00523B2B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62898"/>
    <w:multiLevelType w:val="hybridMultilevel"/>
    <w:tmpl w:val="3FBEA7A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B1B0A37"/>
    <w:multiLevelType w:val="hybridMultilevel"/>
    <w:tmpl w:val="1D024C42"/>
    <w:lvl w:ilvl="0" w:tplc="3DDC9412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>
    <w:nsid w:val="23827207"/>
    <w:multiLevelType w:val="hybridMultilevel"/>
    <w:tmpl w:val="AAEA7610"/>
    <w:lvl w:ilvl="0" w:tplc="B6AEB53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B9071AF"/>
    <w:multiLevelType w:val="hybridMultilevel"/>
    <w:tmpl w:val="B35A0384"/>
    <w:lvl w:ilvl="0" w:tplc="E80A56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9511C2"/>
    <w:multiLevelType w:val="hybridMultilevel"/>
    <w:tmpl w:val="B9663748"/>
    <w:lvl w:ilvl="0" w:tplc="41FA99D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7450333"/>
    <w:multiLevelType w:val="hybridMultilevel"/>
    <w:tmpl w:val="8CF2C3B0"/>
    <w:lvl w:ilvl="0" w:tplc="1714AD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9A81363"/>
    <w:multiLevelType w:val="singleLevel"/>
    <w:tmpl w:val="DFFC4782"/>
    <w:lvl w:ilvl="0">
      <w:start w:val="3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7">
    <w:nsid w:val="3A917C1C"/>
    <w:multiLevelType w:val="multilevel"/>
    <w:tmpl w:val="4F56269C"/>
    <w:lvl w:ilvl="0">
      <w:start w:val="1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5073C88"/>
    <w:multiLevelType w:val="hybridMultilevel"/>
    <w:tmpl w:val="B35A0384"/>
    <w:lvl w:ilvl="0" w:tplc="E80A56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873D72"/>
    <w:multiLevelType w:val="hybridMultilevel"/>
    <w:tmpl w:val="794E4034"/>
    <w:lvl w:ilvl="0" w:tplc="58DC44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B58113D"/>
    <w:multiLevelType w:val="singleLevel"/>
    <w:tmpl w:val="02F4B938"/>
    <w:lvl w:ilvl="0">
      <w:start w:val="5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1">
    <w:nsid w:val="7697493A"/>
    <w:multiLevelType w:val="multilevel"/>
    <w:tmpl w:val="E75072B4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8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10"/>
  </w:num>
  <w:num w:numId="8">
    <w:abstractNumId w:val="2"/>
  </w:num>
  <w:num w:numId="9">
    <w:abstractNumId w:val="9"/>
  </w:num>
  <w:num w:numId="10">
    <w:abstractNumId w:val="5"/>
  </w:num>
  <w:num w:numId="11">
    <w:abstractNumId w:val="0"/>
  </w:num>
  <w:num w:numId="12">
    <w:abstractNumId w:val="7"/>
  </w:num>
  <w:num w:numId="13">
    <w:abstractNumId w:val="11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62FFE"/>
    <w:rsid w:val="00032945"/>
    <w:rsid w:val="0003526D"/>
    <w:rsid w:val="000536EE"/>
    <w:rsid w:val="000A28A4"/>
    <w:rsid w:val="000B6A00"/>
    <w:rsid w:val="000F5A72"/>
    <w:rsid w:val="000F6469"/>
    <w:rsid w:val="001102EB"/>
    <w:rsid w:val="00117BD7"/>
    <w:rsid w:val="00127165"/>
    <w:rsid w:val="001A6960"/>
    <w:rsid w:val="001C34EA"/>
    <w:rsid w:val="001D4209"/>
    <w:rsid w:val="001F310C"/>
    <w:rsid w:val="00203228"/>
    <w:rsid w:val="0020621C"/>
    <w:rsid w:val="00216A2B"/>
    <w:rsid w:val="00220F6E"/>
    <w:rsid w:val="00273A1D"/>
    <w:rsid w:val="00277C9C"/>
    <w:rsid w:val="002A5B98"/>
    <w:rsid w:val="002A7062"/>
    <w:rsid w:val="002C5E3C"/>
    <w:rsid w:val="002D4329"/>
    <w:rsid w:val="002D57FB"/>
    <w:rsid w:val="00312C09"/>
    <w:rsid w:val="00337173"/>
    <w:rsid w:val="003564D3"/>
    <w:rsid w:val="00357367"/>
    <w:rsid w:val="00390E62"/>
    <w:rsid w:val="003F74D4"/>
    <w:rsid w:val="0040592A"/>
    <w:rsid w:val="00416DC6"/>
    <w:rsid w:val="00431944"/>
    <w:rsid w:val="004321AD"/>
    <w:rsid w:val="00433293"/>
    <w:rsid w:val="004339B4"/>
    <w:rsid w:val="0044008C"/>
    <w:rsid w:val="004468AC"/>
    <w:rsid w:val="00446BD8"/>
    <w:rsid w:val="00471194"/>
    <w:rsid w:val="0047367D"/>
    <w:rsid w:val="004D0F59"/>
    <w:rsid w:val="004E2AEA"/>
    <w:rsid w:val="00500FCE"/>
    <w:rsid w:val="005061BE"/>
    <w:rsid w:val="005211B2"/>
    <w:rsid w:val="00523B2B"/>
    <w:rsid w:val="00531320"/>
    <w:rsid w:val="005617A7"/>
    <w:rsid w:val="005847AA"/>
    <w:rsid w:val="00587DB0"/>
    <w:rsid w:val="005B5615"/>
    <w:rsid w:val="005D5837"/>
    <w:rsid w:val="005E1E64"/>
    <w:rsid w:val="005F21CC"/>
    <w:rsid w:val="00605DB9"/>
    <w:rsid w:val="006172F8"/>
    <w:rsid w:val="00652553"/>
    <w:rsid w:val="00662FFE"/>
    <w:rsid w:val="0068322C"/>
    <w:rsid w:val="006900EF"/>
    <w:rsid w:val="006908FE"/>
    <w:rsid w:val="00694A8E"/>
    <w:rsid w:val="00694EC9"/>
    <w:rsid w:val="006E63A0"/>
    <w:rsid w:val="00715E26"/>
    <w:rsid w:val="00716E56"/>
    <w:rsid w:val="00733CF3"/>
    <w:rsid w:val="007366F7"/>
    <w:rsid w:val="00750D83"/>
    <w:rsid w:val="00756986"/>
    <w:rsid w:val="00766358"/>
    <w:rsid w:val="007663AA"/>
    <w:rsid w:val="00766811"/>
    <w:rsid w:val="00781913"/>
    <w:rsid w:val="00790657"/>
    <w:rsid w:val="00791DCB"/>
    <w:rsid w:val="00792FEA"/>
    <w:rsid w:val="007A5806"/>
    <w:rsid w:val="007B10FF"/>
    <w:rsid w:val="007B60B9"/>
    <w:rsid w:val="0081475A"/>
    <w:rsid w:val="00837F8A"/>
    <w:rsid w:val="008453CC"/>
    <w:rsid w:val="008550AC"/>
    <w:rsid w:val="008631CA"/>
    <w:rsid w:val="00867FAC"/>
    <w:rsid w:val="00874848"/>
    <w:rsid w:val="00877448"/>
    <w:rsid w:val="008A6077"/>
    <w:rsid w:val="008B40CE"/>
    <w:rsid w:val="008D22F3"/>
    <w:rsid w:val="00901DAA"/>
    <w:rsid w:val="00914628"/>
    <w:rsid w:val="00917E6F"/>
    <w:rsid w:val="00920102"/>
    <w:rsid w:val="009302F3"/>
    <w:rsid w:val="00963444"/>
    <w:rsid w:val="00974681"/>
    <w:rsid w:val="009813A9"/>
    <w:rsid w:val="00982074"/>
    <w:rsid w:val="0099289C"/>
    <w:rsid w:val="00996003"/>
    <w:rsid w:val="009A370A"/>
    <w:rsid w:val="009B648C"/>
    <w:rsid w:val="009C2FC0"/>
    <w:rsid w:val="009E6C67"/>
    <w:rsid w:val="00A31AAD"/>
    <w:rsid w:val="00A350EC"/>
    <w:rsid w:val="00A51222"/>
    <w:rsid w:val="00A524FD"/>
    <w:rsid w:val="00A61F6E"/>
    <w:rsid w:val="00A62FA7"/>
    <w:rsid w:val="00A84146"/>
    <w:rsid w:val="00A8495F"/>
    <w:rsid w:val="00A86D3C"/>
    <w:rsid w:val="00AA6753"/>
    <w:rsid w:val="00AA6C32"/>
    <w:rsid w:val="00AC03D4"/>
    <w:rsid w:val="00AC074B"/>
    <w:rsid w:val="00AC0DD6"/>
    <w:rsid w:val="00AC1A8D"/>
    <w:rsid w:val="00AD03DA"/>
    <w:rsid w:val="00AD5EB7"/>
    <w:rsid w:val="00AE2EDC"/>
    <w:rsid w:val="00AF27E0"/>
    <w:rsid w:val="00B01DD3"/>
    <w:rsid w:val="00B06B5D"/>
    <w:rsid w:val="00B16A83"/>
    <w:rsid w:val="00B21BA8"/>
    <w:rsid w:val="00B235A5"/>
    <w:rsid w:val="00B3048C"/>
    <w:rsid w:val="00B429EE"/>
    <w:rsid w:val="00B432BD"/>
    <w:rsid w:val="00B436FA"/>
    <w:rsid w:val="00BA2D09"/>
    <w:rsid w:val="00BB1754"/>
    <w:rsid w:val="00BC1B58"/>
    <w:rsid w:val="00BD0EEF"/>
    <w:rsid w:val="00BF356C"/>
    <w:rsid w:val="00C4125C"/>
    <w:rsid w:val="00C71D94"/>
    <w:rsid w:val="00C75CC4"/>
    <w:rsid w:val="00C93108"/>
    <w:rsid w:val="00CC519C"/>
    <w:rsid w:val="00CD5B43"/>
    <w:rsid w:val="00CE0267"/>
    <w:rsid w:val="00CE060B"/>
    <w:rsid w:val="00CE06D7"/>
    <w:rsid w:val="00D02346"/>
    <w:rsid w:val="00D04102"/>
    <w:rsid w:val="00D1391A"/>
    <w:rsid w:val="00D15AA0"/>
    <w:rsid w:val="00D224FA"/>
    <w:rsid w:val="00D50066"/>
    <w:rsid w:val="00D56B44"/>
    <w:rsid w:val="00D6425F"/>
    <w:rsid w:val="00D66B83"/>
    <w:rsid w:val="00D7334A"/>
    <w:rsid w:val="00D75957"/>
    <w:rsid w:val="00D94696"/>
    <w:rsid w:val="00DA1D2B"/>
    <w:rsid w:val="00DB3C37"/>
    <w:rsid w:val="00DC3722"/>
    <w:rsid w:val="00DE5C2A"/>
    <w:rsid w:val="00DE6309"/>
    <w:rsid w:val="00E142A6"/>
    <w:rsid w:val="00E73152"/>
    <w:rsid w:val="00E74D84"/>
    <w:rsid w:val="00E826EB"/>
    <w:rsid w:val="00EB2C37"/>
    <w:rsid w:val="00EB4324"/>
    <w:rsid w:val="00EC1DAA"/>
    <w:rsid w:val="00EC1EAD"/>
    <w:rsid w:val="00EC6F29"/>
    <w:rsid w:val="00ED2AD8"/>
    <w:rsid w:val="00EF5F0A"/>
    <w:rsid w:val="00F43220"/>
    <w:rsid w:val="00F71DF4"/>
    <w:rsid w:val="00F74340"/>
    <w:rsid w:val="00F82D15"/>
    <w:rsid w:val="00F91D12"/>
    <w:rsid w:val="00F95AAD"/>
    <w:rsid w:val="00FC5672"/>
    <w:rsid w:val="00FF3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9B4"/>
  </w:style>
  <w:style w:type="paragraph" w:styleId="2">
    <w:name w:val="heading 2"/>
    <w:basedOn w:val="a"/>
    <w:next w:val="a"/>
    <w:link w:val="20"/>
    <w:semiHidden/>
    <w:unhideWhenUsed/>
    <w:qFormat/>
    <w:rsid w:val="00662FFE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62FFE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No Spacing"/>
    <w:uiPriority w:val="1"/>
    <w:qFormat/>
    <w:rsid w:val="00662FF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662F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Title">
    <w:name w:val="ConsTitle"/>
    <w:rsid w:val="00662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62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2FF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B648C"/>
    <w:pPr>
      <w:ind w:left="720"/>
      <w:contextualSpacing/>
    </w:pPr>
  </w:style>
  <w:style w:type="table" w:styleId="a7">
    <w:name w:val="Table Grid"/>
    <w:basedOn w:val="a1"/>
    <w:uiPriority w:val="59"/>
    <w:rsid w:val="00EB2C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3F7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enter">
    <w:name w:val="pcenter"/>
    <w:basedOn w:val="a"/>
    <w:rsid w:val="00E73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2"/>
    <w:basedOn w:val="a"/>
    <w:rsid w:val="00BD0EEF"/>
    <w:pPr>
      <w:widowControl w:val="0"/>
      <w:shd w:val="clear" w:color="auto" w:fill="FFFFFF"/>
      <w:spacing w:before="300" w:after="0" w:line="307" w:lineRule="exact"/>
      <w:jc w:val="center"/>
    </w:pPr>
    <w:rPr>
      <w:rFonts w:ascii="Times New Roman" w:eastAsia="Times New Roman" w:hAnsi="Times New Roman" w:cs="Times New Roman"/>
      <w:color w:val="000000"/>
      <w:spacing w:val="6"/>
      <w:sz w:val="24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662FFE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62FFE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No Spacing"/>
    <w:uiPriority w:val="1"/>
    <w:qFormat/>
    <w:rsid w:val="00662FF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662F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Title">
    <w:name w:val="ConsTitle"/>
    <w:rsid w:val="00662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62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2FF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B648C"/>
    <w:pPr>
      <w:ind w:left="720"/>
      <w:contextualSpacing/>
    </w:pPr>
  </w:style>
  <w:style w:type="table" w:styleId="a7">
    <w:name w:val="Table Grid"/>
    <w:basedOn w:val="a1"/>
    <w:uiPriority w:val="59"/>
    <w:rsid w:val="00EB2C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D848C-2A2F-4E1B-9E11-78C95A140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7</Pages>
  <Words>1529</Words>
  <Characters>8717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АдБердяуш15</dc:creator>
  <cp:lastModifiedBy>АдБердяуш07</cp:lastModifiedBy>
  <cp:revision>57</cp:revision>
  <cp:lastPrinted>2019-09-19T11:27:00Z</cp:lastPrinted>
  <dcterms:created xsi:type="dcterms:W3CDTF">2018-01-18T03:45:00Z</dcterms:created>
  <dcterms:modified xsi:type="dcterms:W3CDTF">2019-10-02T09:52:00Z</dcterms:modified>
</cp:coreProperties>
</file>